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3433" w14:textId="77777777" w:rsidR="0011685D" w:rsidRPr="0084257D" w:rsidRDefault="0011685D" w:rsidP="0011685D">
      <w:pPr>
        <w:jc w:val="center"/>
        <w:rPr>
          <w:rFonts w:ascii="Garamond" w:hAnsi="Garamond" w:cs="Times New Roman"/>
        </w:rPr>
      </w:pPr>
      <w:r w:rsidRPr="0084257D">
        <w:rPr>
          <w:rFonts w:ascii="Garamond" w:hAnsi="Garamond" w:cs="Times New Roman"/>
        </w:rPr>
        <w:t>COLORADO UNIVERSITY BOULDER</w:t>
      </w:r>
    </w:p>
    <w:p w14:paraId="584C66DC" w14:textId="77777777" w:rsidR="0011685D" w:rsidRPr="0084257D" w:rsidRDefault="0011685D" w:rsidP="0011685D">
      <w:pPr>
        <w:jc w:val="center"/>
        <w:rPr>
          <w:rFonts w:ascii="Garamond" w:hAnsi="Garamond" w:cs="Times New Roman"/>
        </w:rPr>
      </w:pPr>
      <w:r w:rsidRPr="0084257D">
        <w:rPr>
          <w:rFonts w:ascii="Garamond" w:hAnsi="Garamond" w:cs="Times New Roman"/>
        </w:rPr>
        <w:t>DEPARTMENT OF CLASSICS</w:t>
      </w:r>
    </w:p>
    <w:p w14:paraId="0612FA11" w14:textId="77777777" w:rsidR="0011685D" w:rsidRPr="0084257D" w:rsidRDefault="0011685D" w:rsidP="0011685D">
      <w:pPr>
        <w:jc w:val="center"/>
        <w:rPr>
          <w:rFonts w:ascii="Garamond" w:hAnsi="Garamond" w:cs="Times New Roman"/>
        </w:rPr>
      </w:pPr>
      <w:r w:rsidRPr="0084257D">
        <w:rPr>
          <w:rFonts w:ascii="Garamond" w:hAnsi="Garamond" w:cs="Times New Roman"/>
        </w:rPr>
        <w:t>SPRING 2021</w:t>
      </w:r>
    </w:p>
    <w:p w14:paraId="2110001F" w14:textId="77777777" w:rsidR="0011685D" w:rsidRPr="0084257D" w:rsidRDefault="0011685D" w:rsidP="0011685D">
      <w:pPr>
        <w:jc w:val="center"/>
        <w:rPr>
          <w:rFonts w:ascii="Garamond" w:hAnsi="Garamond"/>
          <w:b/>
        </w:rPr>
      </w:pPr>
    </w:p>
    <w:p w14:paraId="7DE16399" w14:textId="742FF458" w:rsidR="0011685D" w:rsidRPr="0084257D" w:rsidRDefault="0011685D" w:rsidP="0011685D">
      <w:pPr>
        <w:jc w:val="center"/>
        <w:rPr>
          <w:rFonts w:ascii="Garamond" w:hAnsi="Garamond"/>
          <w:b/>
          <w:sz w:val="48"/>
          <w:szCs w:val="48"/>
        </w:rPr>
      </w:pPr>
      <w:r w:rsidRPr="0084257D">
        <w:rPr>
          <w:rFonts w:ascii="Garamond" w:hAnsi="Garamond"/>
          <w:b/>
          <w:sz w:val="48"/>
          <w:szCs w:val="48"/>
        </w:rPr>
        <w:t>LATN 4/5044:</w:t>
      </w:r>
    </w:p>
    <w:p w14:paraId="4AB6E994" w14:textId="789D9F1F" w:rsidR="0011685D" w:rsidRPr="0084257D" w:rsidRDefault="0011685D" w:rsidP="0011685D">
      <w:pPr>
        <w:jc w:val="center"/>
        <w:rPr>
          <w:rFonts w:ascii="Garamond" w:hAnsi="Garamond"/>
          <w:b/>
          <w:smallCaps/>
          <w:sz w:val="48"/>
          <w:szCs w:val="48"/>
        </w:rPr>
      </w:pPr>
      <w:r w:rsidRPr="0084257D">
        <w:rPr>
          <w:rFonts w:ascii="Garamond" w:hAnsi="Garamond"/>
          <w:b/>
          <w:smallCaps/>
          <w:sz w:val="48"/>
          <w:szCs w:val="48"/>
        </w:rPr>
        <w:t>Topics in Latin Poetry: Juvenal</w:t>
      </w:r>
    </w:p>
    <w:p w14:paraId="662BBC7D" w14:textId="77777777" w:rsidR="0011685D" w:rsidRPr="0084257D" w:rsidRDefault="0011685D" w:rsidP="0011685D">
      <w:pPr>
        <w:jc w:val="center"/>
        <w:rPr>
          <w:rFonts w:ascii="Garamond" w:hAnsi="Garamond"/>
          <w:b/>
          <w:smallCaps/>
        </w:rPr>
      </w:pPr>
    </w:p>
    <w:p w14:paraId="36EAEC90" w14:textId="339220A7" w:rsidR="0011685D" w:rsidRPr="0084257D" w:rsidRDefault="0011685D" w:rsidP="0011685D">
      <w:pPr>
        <w:rPr>
          <w:rFonts w:ascii="Garamond" w:hAnsi="Garamond" w:cs="Times New Roman"/>
        </w:rPr>
      </w:pPr>
      <w:r w:rsidRPr="0084257D">
        <w:rPr>
          <w:rFonts w:ascii="Garamond" w:hAnsi="Garamond" w:cs="Times New Roman"/>
        </w:rPr>
        <w:t>MWF, 1:50 – 2:40 P.M.</w:t>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t>Zachary Herz, 307 Woodbury</w:t>
      </w:r>
    </w:p>
    <w:p w14:paraId="6D823264" w14:textId="77777777" w:rsidR="0011685D" w:rsidRPr="0084257D" w:rsidRDefault="0011685D" w:rsidP="0011685D">
      <w:pPr>
        <w:rPr>
          <w:rFonts w:ascii="Garamond" w:hAnsi="Garamond" w:cs="Times New Roman"/>
        </w:rPr>
      </w:pPr>
      <w:r w:rsidRPr="0084257D">
        <w:rPr>
          <w:rFonts w:ascii="Garamond" w:hAnsi="Garamond" w:cs="Times New Roman"/>
        </w:rPr>
        <w:t>Room: Your Room</w:t>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t>zachary.herz@colorado.edu</w:t>
      </w:r>
    </w:p>
    <w:p w14:paraId="36D41D9D" w14:textId="5E584686" w:rsidR="0011685D" w:rsidRPr="0084257D" w:rsidRDefault="0011685D" w:rsidP="0011685D">
      <w:pPr>
        <w:rPr>
          <w:rFonts w:ascii="Garamond" w:hAnsi="Garamond" w:cs="Times New Roman"/>
        </w:rPr>
      </w:pPr>
      <w:r w:rsidRPr="0084257D">
        <w:rPr>
          <w:rFonts w:ascii="Garamond" w:hAnsi="Garamond" w:cs="Times New Roman"/>
        </w:rPr>
        <w:t>(https://cuboulder.zoom.us/j/95657851152)</w:t>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r>
      <w:r w:rsidRPr="0084257D">
        <w:rPr>
          <w:rFonts w:ascii="Garamond" w:hAnsi="Garamond" w:cs="Times New Roman"/>
        </w:rPr>
        <w:tab/>
        <w:t>Office Hours: F 10 AM-noon</w:t>
      </w:r>
    </w:p>
    <w:p w14:paraId="0280F079" w14:textId="77777777" w:rsidR="0011685D" w:rsidRPr="0084257D" w:rsidRDefault="0011685D" w:rsidP="0011685D">
      <w:pPr>
        <w:rPr>
          <w:rFonts w:ascii="Garamond" w:hAnsi="Garamond" w:cs="Times New Roman"/>
        </w:rPr>
      </w:pPr>
    </w:p>
    <w:p w14:paraId="24B8E6B8" w14:textId="7BF4DCC5" w:rsidR="0011685D" w:rsidRPr="0084257D" w:rsidRDefault="0011685D" w:rsidP="0011685D">
      <w:pPr>
        <w:jc w:val="both"/>
        <w:rPr>
          <w:rFonts w:ascii="Garamond" w:hAnsi="Garamond"/>
        </w:rPr>
      </w:pPr>
      <w:r w:rsidRPr="0084257D">
        <w:rPr>
          <w:rFonts w:ascii="Garamond" w:hAnsi="Garamond"/>
          <w:b/>
          <w:u w:val="single"/>
        </w:rPr>
        <w:t>Course Description</w:t>
      </w:r>
      <w:r w:rsidRPr="0084257D">
        <w:rPr>
          <w:rFonts w:ascii="Garamond" w:hAnsi="Garamond"/>
        </w:rPr>
        <w:t xml:space="preserve">. The Imperial satirist Juvenal is a famously rewarding, if difficult, read. Juvenal’s </w:t>
      </w:r>
      <w:r w:rsidR="00575EB2" w:rsidRPr="0084257D">
        <w:rPr>
          <w:rFonts w:ascii="Garamond" w:hAnsi="Garamond"/>
        </w:rPr>
        <w:t>poems</w:t>
      </w:r>
      <w:r w:rsidRPr="0084257D">
        <w:rPr>
          <w:rFonts w:ascii="Garamond" w:hAnsi="Garamond"/>
        </w:rPr>
        <w:t xml:space="preserve"> are dense, nasty, and hilarious; they skewer the pretensions of a </w:t>
      </w:r>
      <w:r w:rsidR="00575EB2" w:rsidRPr="0084257D">
        <w:rPr>
          <w:rFonts w:ascii="Garamond" w:hAnsi="Garamond"/>
        </w:rPr>
        <w:t>changing society, while skewering their narrator’s embittered nostalgia in their turn. Juvenal is an invaluable resource for classicists of all stripes; he is a scholar of literary history who mixes complex allusions in with the scatology, a social critic whose insults are some of our best sources for Roman culture at the turn of the second century, and a</w:t>
      </w:r>
      <w:r w:rsidR="00C3679F" w:rsidRPr="0084257D">
        <w:rPr>
          <w:rFonts w:ascii="Garamond" w:hAnsi="Garamond"/>
        </w:rPr>
        <w:t xml:space="preserve"> humorist who helped define comic writing as it exists today. In this class, students will become familiar with Juvenal’s first three </w:t>
      </w:r>
      <w:r w:rsidR="00C3679F" w:rsidRPr="0084257D">
        <w:rPr>
          <w:rFonts w:ascii="Garamond" w:hAnsi="Garamond"/>
          <w:i/>
        </w:rPr>
        <w:t xml:space="preserve">Satires </w:t>
      </w:r>
      <w:r w:rsidR="00C3679F" w:rsidRPr="0084257D">
        <w:rPr>
          <w:rFonts w:ascii="Garamond" w:hAnsi="Garamond"/>
        </w:rPr>
        <w:t xml:space="preserve">as well as recent scholarship on Juvenal’s literary project and historical value. </w:t>
      </w:r>
    </w:p>
    <w:p w14:paraId="66D428DE" w14:textId="77777777" w:rsidR="0011685D" w:rsidRPr="0084257D" w:rsidRDefault="0011685D" w:rsidP="0011685D">
      <w:pPr>
        <w:rPr>
          <w:rFonts w:ascii="Garamond" w:hAnsi="Garamond"/>
        </w:rPr>
      </w:pPr>
    </w:p>
    <w:p w14:paraId="7430AD3A" w14:textId="7BC65A63" w:rsidR="0011685D" w:rsidRPr="0084257D" w:rsidRDefault="0011685D" w:rsidP="0011685D">
      <w:pPr>
        <w:jc w:val="both"/>
        <w:rPr>
          <w:rFonts w:ascii="Garamond" w:hAnsi="Garamond"/>
        </w:rPr>
      </w:pPr>
      <w:r w:rsidRPr="0084257D">
        <w:rPr>
          <w:rFonts w:ascii="Garamond" w:hAnsi="Garamond"/>
          <w:b/>
          <w:u w:val="single"/>
        </w:rPr>
        <w:t xml:space="preserve">Nuts and Bolts: Class Time. </w:t>
      </w:r>
      <w:r w:rsidRPr="0084257D">
        <w:rPr>
          <w:rFonts w:ascii="Garamond" w:hAnsi="Garamond"/>
        </w:rPr>
        <w:t>This class will meet remotely: given the current numbers for COVID infection in Colorado, I do not feel comfortable asking you to risk your own health or that of your family and friends</w:t>
      </w:r>
      <w:r w:rsidRPr="0084257D">
        <w:rPr>
          <w:rFonts w:ascii="Garamond" w:hAnsi="Garamond"/>
          <w:i/>
        </w:rPr>
        <w:t xml:space="preserve">. </w:t>
      </w:r>
      <w:r w:rsidRPr="0084257D">
        <w:rPr>
          <w:rFonts w:ascii="Garamond" w:hAnsi="Garamond"/>
        </w:rPr>
        <w:t xml:space="preserve">The question, then, is how to best replicate traditional classroom instruction in Our New Online Reality. In my two semesters of experience with Zoom learning, I have found that students benefit from the routine and community provided by a synchronous class, but have a hard time </w:t>
      </w:r>
      <w:r w:rsidRPr="0084257D">
        <w:rPr>
          <w:rFonts w:ascii="Garamond" w:hAnsi="Garamond"/>
          <w:i/>
        </w:rPr>
        <w:t xml:space="preserve">participating </w:t>
      </w:r>
      <w:r w:rsidRPr="0084257D">
        <w:rPr>
          <w:rFonts w:ascii="Garamond" w:hAnsi="Garamond"/>
        </w:rPr>
        <w:t xml:space="preserve">in that sort of class while also paying attention to the material presented; it’s a nightmare to take notes and absorb information while simultaneously using the chat feature or engaging with your classmates. </w:t>
      </w:r>
    </w:p>
    <w:p w14:paraId="03868CAB" w14:textId="5BCF239B" w:rsidR="00C3679F" w:rsidRPr="0084257D" w:rsidRDefault="00C3679F" w:rsidP="0011685D">
      <w:pPr>
        <w:jc w:val="both"/>
        <w:rPr>
          <w:rFonts w:ascii="Garamond" w:hAnsi="Garamond"/>
        </w:rPr>
      </w:pPr>
    </w:p>
    <w:p w14:paraId="67F5C82D" w14:textId="02D3E691" w:rsidR="0011685D" w:rsidRPr="0084257D" w:rsidRDefault="00B97632" w:rsidP="00B97632">
      <w:pPr>
        <w:jc w:val="both"/>
        <w:rPr>
          <w:rFonts w:ascii="Garamond" w:hAnsi="Garamond"/>
        </w:rPr>
      </w:pPr>
      <w:r w:rsidRPr="0084257D">
        <w:rPr>
          <w:rFonts w:ascii="Garamond" w:hAnsi="Garamond"/>
        </w:rPr>
        <w:t xml:space="preserve">This is not an easy problem to solve in a seminar setting, frankly. </w:t>
      </w:r>
      <w:proofErr w:type="spellStart"/>
      <w:r w:rsidRPr="0084257D">
        <w:rPr>
          <w:rFonts w:ascii="Garamond" w:hAnsi="Garamond"/>
          <w:i/>
        </w:rPr>
        <w:t>Y’all</w:t>
      </w:r>
      <w:proofErr w:type="spellEnd"/>
      <w:r w:rsidRPr="0084257D">
        <w:rPr>
          <w:rFonts w:ascii="Garamond" w:hAnsi="Garamond"/>
          <w:i/>
        </w:rPr>
        <w:t xml:space="preserve"> need to talk</w:t>
      </w:r>
      <w:r w:rsidRPr="0084257D">
        <w:rPr>
          <w:rFonts w:ascii="Garamond" w:hAnsi="Garamond"/>
        </w:rPr>
        <w:t xml:space="preserve">. In my experience, the best way for this to work is for you to go </w:t>
      </w:r>
      <w:r w:rsidRPr="0084257D">
        <w:rPr>
          <w:rFonts w:ascii="Garamond" w:hAnsi="Garamond"/>
          <w:i/>
        </w:rPr>
        <w:t xml:space="preserve">very analog </w:t>
      </w:r>
      <w:r w:rsidRPr="0084257D">
        <w:rPr>
          <w:rFonts w:ascii="Garamond" w:hAnsi="Garamond"/>
        </w:rPr>
        <w:t xml:space="preserve">on your materials. Physical notebook, annotated copy of the text, printed articles, et cetera. Ideally, you’ll only need to interact with the computer in order to use the ‘raise hand’ feature. I recognize this won’t be feasible for everything (especially the scholarship), but try your best—it really makes a difference. </w:t>
      </w:r>
    </w:p>
    <w:p w14:paraId="1640F0EA" w14:textId="5467093D" w:rsidR="000625C4" w:rsidRPr="0084257D" w:rsidRDefault="000625C4" w:rsidP="00B97632">
      <w:pPr>
        <w:jc w:val="both"/>
        <w:rPr>
          <w:rFonts w:ascii="Garamond" w:hAnsi="Garamond"/>
        </w:rPr>
      </w:pPr>
    </w:p>
    <w:p w14:paraId="0FDA5DE7" w14:textId="6C6EF6EE" w:rsidR="000625C4" w:rsidRPr="0084257D" w:rsidRDefault="000625C4" w:rsidP="00B97632">
      <w:pPr>
        <w:jc w:val="both"/>
        <w:rPr>
          <w:rFonts w:ascii="Garamond" w:hAnsi="Garamond"/>
        </w:rPr>
      </w:pPr>
      <w:r w:rsidRPr="0084257D">
        <w:rPr>
          <w:rFonts w:ascii="Garamond" w:hAnsi="Garamond"/>
        </w:rPr>
        <w:t xml:space="preserve">Once a week, a student will present a piece of scholarship to the class – explaining its rough thrust and showing how it can inform our reading of Juvenal. We’ll work out how to assign these once the semester has been going for about a week, but don’t be surprised when this comes. </w:t>
      </w:r>
    </w:p>
    <w:p w14:paraId="5B0D564A" w14:textId="77777777" w:rsidR="0011685D" w:rsidRPr="0084257D" w:rsidRDefault="0011685D" w:rsidP="0011685D">
      <w:pPr>
        <w:jc w:val="both"/>
        <w:rPr>
          <w:rFonts w:ascii="Garamond" w:hAnsi="Garamond"/>
        </w:rPr>
      </w:pPr>
    </w:p>
    <w:p w14:paraId="29B43CF6" w14:textId="618825A3" w:rsidR="0011685D" w:rsidRPr="0084257D" w:rsidRDefault="0011685D" w:rsidP="0011685D">
      <w:pPr>
        <w:jc w:val="both"/>
        <w:rPr>
          <w:rFonts w:ascii="Garamond" w:hAnsi="Garamond"/>
        </w:rPr>
      </w:pPr>
      <w:r w:rsidRPr="0084257D">
        <w:rPr>
          <w:rFonts w:ascii="Garamond" w:hAnsi="Garamond"/>
          <w:b/>
          <w:u w:val="single"/>
        </w:rPr>
        <w:t>Nuts and Bolts: Zoom Etiquette.</w:t>
      </w:r>
      <w:r w:rsidRPr="0084257D">
        <w:rPr>
          <w:rFonts w:ascii="Garamond" w:hAnsi="Garamond"/>
        </w:rPr>
        <w:t xml:space="preserve"> I am not going to demand that students leave their Zoom cameras on; I understand it presents bandwidth problems and can feel invasive. Instead, I am going to </w:t>
      </w:r>
      <w:r w:rsidRPr="0084257D">
        <w:rPr>
          <w:rFonts w:ascii="Garamond" w:hAnsi="Garamond"/>
          <w:i/>
        </w:rPr>
        <w:t>ask</w:t>
      </w:r>
      <w:r w:rsidRPr="0084257D">
        <w:rPr>
          <w:rFonts w:ascii="Garamond" w:hAnsi="Garamond"/>
        </w:rPr>
        <w:t xml:space="preserve">, </w:t>
      </w:r>
      <w:r w:rsidRPr="0084257D">
        <w:rPr>
          <w:rFonts w:ascii="Garamond" w:hAnsi="Garamond"/>
          <w:i/>
        </w:rPr>
        <w:t>nicely</w:t>
      </w:r>
      <w:r w:rsidRPr="0084257D">
        <w:rPr>
          <w:rFonts w:ascii="Garamond" w:hAnsi="Garamond"/>
        </w:rPr>
        <w:t xml:space="preserve">, that students leave their Zoom cameras on. I am a much better </w:t>
      </w:r>
      <w:r w:rsidR="00B97632" w:rsidRPr="0084257D">
        <w:rPr>
          <w:rFonts w:ascii="Garamond" w:hAnsi="Garamond"/>
        </w:rPr>
        <w:t>teacher</w:t>
      </w:r>
      <w:r w:rsidRPr="0084257D">
        <w:rPr>
          <w:rFonts w:ascii="Garamond" w:hAnsi="Garamond"/>
        </w:rPr>
        <w:t xml:space="preserve"> when I can look at people’s faces, and your fellow students will appreciate seeing you participate in this shared endeavor rather than a black box with your name in sans serif font. If you are willing to have your camera on I will be extremely grateful. </w:t>
      </w:r>
      <w:r w:rsidR="00B97632" w:rsidRPr="0084257D">
        <w:rPr>
          <w:rFonts w:ascii="Garamond" w:hAnsi="Garamond"/>
        </w:rPr>
        <w:t xml:space="preserve">Also, I speak from bitter experience: </w:t>
      </w:r>
      <w:r w:rsidRPr="0084257D">
        <w:rPr>
          <w:rFonts w:ascii="Garamond" w:hAnsi="Garamond"/>
          <w:b/>
        </w:rPr>
        <w:t>please stay decent on the Zoom.</w:t>
      </w:r>
      <w:r w:rsidRPr="0084257D">
        <w:rPr>
          <w:rFonts w:ascii="Garamond" w:hAnsi="Garamond"/>
        </w:rPr>
        <w:t xml:space="preserve"> </w:t>
      </w:r>
    </w:p>
    <w:p w14:paraId="02936850" w14:textId="77777777" w:rsidR="0011685D" w:rsidRPr="0084257D" w:rsidRDefault="0011685D" w:rsidP="0011685D">
      <w:pPr>
        <w:jc w:val="both"/>
        <w:rPr>
          <w:rFonts w:ascii="Garamond" w:hAnsi="Garamond"/>
        </w:rPr>
      </w:pPr>
    </w:p>
    <w:p w14:paraId="0C5133BF" w14:textId="77777777" w:rsidR="0011685D" w:rsidRPr="0084257D" w:rsidRDefault="0011685D" w:rsidP="0011685D">
      <w:pPr>
        <w:rPr>
          <w:rFonts w:ascii="Garamond" w:hAnsi="Garamond"/>
        </w:rPr>
      </w:pPr>
    </w:p>
    <w:p w14:paraId="223AD1EC" w14:textId="09C3A5F0" w:rsidR="0011685D" w:rsidRPr="0084257D" w:rsidRDefault="0011685D" w:rsidP="0011685D">
      <w:pPr>
        <w:rPr>
          <w:rFonts w:ascii="Garamond" w:hAnsi="Garamond"/>
        </w:rPr>
      </w:pPr>
      <w:r w:rsidRPr="0084257D">
        <w:rPr>
          <w:rFonts w:ascii="Garamond" w:hAnsi="Garamond"/>
          <w:b/>
          <w:u w:val="single"/>
        </w:rPr>
        <w:t>Exams.</w:t>
      </w:r>
      <w:r w:rsidRPr="0084257D">
        <w:rPr>
          <w:rFonts w:ascii="Garamond" w:hAnsi="Garamond"/>
          <w:b/>
        </w:rPr>
        <w:t xml:space="preserve"> </w:t>
      </w:r>
      <w:r w:rsidR="00B97632" w:rsidRPr="0084257D">
        <w:rPr>
          <w:rFonts w:ascii="Garamond" w:hAnsi="Garamond"/>
        </w:rPr>
        <w:t xml:space="preserve">I expect every student to translate at least every week, and will be grading you on this performance; however, </w:t>
      </w:r>
      <w:r w:rsidR="00F91608" w:rsidRPr="0084257D">
        <w:rPr>
          <w:rFonts w:ascii="Garamond" w:hAnsi="Garamond"/>
        </w:rPr>
        <w:t xml:space="preserve">I will also allow you to demonstrate your grasp of the Latin on </w:t>
      </w:r>
      <w:r w:rsidR="00EF4478" w:rsidRPr="0084257D">
        <w:rPr>
          <w:rFonts w:ascii="Garamond" w:hAnsi="Garamond"/>
          <w:b/>
        </w:rPr>
        <w:t>a midterm</w:t>
      </w:r>
      <w:r w:rsidR="00F91608" w:rsidRPr="0084257D">
        <w:rPr>
          <w:rFonts w:ascii="Garamond" w:hAnsi="Garamond"/>
          <w:b/>
        </w:rPr>
        <w:t xml:space="preserve"> and a final</w:t>
      </w:r>
      <w:r w:rsidR="00F91608" w:rsidRPr="0084257D">
        <w:rPr>
          <w:rFonts w:ascii="Garamond" w:hAnsi="Garamond"/>
        </w:rPr>
        <w:t xml:space="preserve">. </w:t>
      </w:r>
      <w:r w:rsidRPr="0084257D">
        <w:rPr>
          <w:rFonts w:ascii="Garamond" w:hAnsi="Garamond"/>
        </w:rPr>
        <w:t xml:space="preserve">These will be administered via Canvas, and I will provide more information about their format closer to the date. Exams will be </w:t>
      </w:r>
      <w:r w:rsidR="00F91608" w:rsidRPr="0084257D">
        <w:rPr>
          <w:rFonts w:ascii="Garamond" w:hAnsi="Garamond"/>
        </w:rPr>
        <w:t>non-cumulative</w:t>
      </w:r>
      <w:r w:rsidRPr="0084257D">
        <w:rPr>
          <w:rFonts w:ascii="Garamond" w:hAnsi="Garamond"/>
        </w:rPr>
        <w:t xml:space="preserve">. </w:t>
      </w:r>
      <w:r w:rsidR="00F91608" w:rsidRPr="0084257D">
        <w:rPr>
          <w:rFonts w:ascii="Garamond" w:hAnsi="Garamond"/>
        </w:rPr>
        <w:t>While I know some of you are aware of the existence of commercial translations of Juvenal</w:t>
      </w:r>
      <w:r w:rsidR="00EF4478" w:rsidRPr="0084257D">
        <w:rPr>
          <w:rFonts w:ascii="Garamond" w:hAnsi="Garamond"/>
        </w:rPr>
        <w:t>,</w:t>
      </w:r>
      <w:r w:rsidR="00F91608" w:rsidRPr="0084257D">
        <w:rPr>
          <w:rFonts w:ascii="Garamond" w:hAnsi="Garamond"/>
        </w:rPr>
        <w:t xml:space="preserve"> </w:t>
      </w:r>
      <w:r w:rsidR="00F91608" w:rsidRPr="0084257D">
        <w:rPr>
          <w:rFonts w:ascii="Garamond" w:hAnsi="Garamond"/>
          <w:b/>
        </w:rPr>
        <w:t xml:space="preserve">don’t use them for the exams. </w:t>
      </w:r>
      <w:r w:rsidR="00F91608" w:rsidRPr="0084257D">
        <w:rPr>
          <w:rFonts w:ascii="Garamond" w:hAnsi="Garamond"/>
        </w:rPr>
        <w:t xml:space="preserve">I will consider use of commercial translations on exams to be a form of plagiarism and will react accordingly. </w:t>
      </w:r>
    </w:p>
    <w:p w14:paraId="31C1A33B" w14:textId="6C9FED5E" w:rsidR="00EF4478" w:rsidRPr="0084257D" w:rsidRDefault="00EF4478" w:rsidP="0011685D">
      <w:pPr>
        <w:rPr>
          <w:rFonts w:ascii="Garamond" w:hAnsi="Garamond"/>
        </w:rPr>
      </w:pPr>
    </w:p>
    <w:p w14:paraId="4E620E4F" w14:textId="6B8D43F1" w:rsidR="00EF4478" w:rsidRPr="0084257D" w:rsidRDefault="00EF4478" w:rsidP="0011685D">
      <w:pPr>
        <w:rPr>
          <w:rFonts w:ascii="Garamond" w:hAnsi="Garamond"/>
        </w:rPr>
      </w:pPr>
      <w:r w:rsidRPr="0084257D">
        <w:rPr>
          <w:rFonts w:ascii="Garamond" w:hAnsi="Garamond"/>
          <w:b/>
          <w:u w:val="single"/>
        </w:rPr>
        <w:t>Papers.</w:t>
      </w:r>
      <w:r w:rsidRPr="0084257D">
        <w:rPr>
          <w:rFonts w:ascii="Garamond" w:hAnsi="Garamond"/>
        </w:rPr>
        <w:t xml:space="preserve"> Given the circumstances, I am hesitant to assign writing that assumes unfettered library access. However, one of the most important skills students should develop in a class at this level is learning how to make arguments about</w:t>
      </w:r>
      <w:r w:rsidR="00844CDC" w:rsidRPr="0084257D">
        <w:rPr>
          <w:rFonts w:ascii="Garamond" w:hAnsi="Garamond"/>
        </w:rPr>
        <w:t xml:space="preserve"> a</w:t>
      </w:r>
      <w:r w:rsidRPr="0084257D">
        <w:rPr>
          <w:rFonts w:ascii="Garamond" w:hAnsi="Garamond"/>
        </w:rPr>
        <w:t xml:space="preserve"> Latin text</w:t>
      </w:r>
      <w:r w:rsidR="00844CDC" w:rsidRPr="0084257D">
        <w:rPr>
          <w:rFonts w:ascii="Garamond" w:hAnsi="Garamond"/>
        </w:rPr>
        <w:t xml:space="preserve">, and I’m not going to skip that for reasons of logistics. Ergo, </w:t>
      </w:r>
      <w:r w:rsidR="00A7103C" w:rsidRPr="0084257D">
        <w:rPr>
          <w:rFonts w:ascii="Garamond" w:hAnsi="Garamond"/>
        </w:rPr>
        <w:t xml:space="preserve">each student in this class will turn in a </w:t>
      </w:r>
      <w:proofErr w:type="gramStart"/>
      <w:r w:rsidR="00A7103C" w:rsidRPr="0084257D">
        <w:rPr>
          <w:rFonts w:ascii="Garamond" w:hAnsi="Garamond"/>
          <w:b/>
        </w:rPr>
        <w:t>10-15 page</w:t>
      </w:r>
      <w:proofErr w:type="gramEnd"/>
      <w:r w:rsidR="00A7103C" w:rsidRPr="0084257D">
        <w:rPr>
          <w:rFonts w:ascii="Garamond" w:hAnsi="Garamond"/>
          <w:b/>
        </w:rPr>
        <w:t xml:space="preserve"> paper before taking the final exam. </w:t>
      </w:r>
      <w:r w:rsidR="00A7103C" w:rsidRPr="0084257D">
        <w:rPr>
          <w:rFonts w:ascii="Garamond" w:hAnsi="Garamond"/>
        </w:rPr>
        <w:t xml:space="preserve">Students will present paper topics towards the end of the semester, but I strongly encourage you to begin thinking about your paper early: </w:t>
      </w:r>
      <w:r w:rsidR="00A7103C" w:rsidRPr="0084257D">
        <w:rPr>
          <w:rFonts w:ascii="Garamond" w:hAnsi="Garamond"/>
          <w:b/>
        </w:rPr>
        <w:t xml:space="preserve">Remember that any kind of interlibrary loan will take longer than usual, and plan accordingly. </w:t>
      </w:r>
    </w:p>
    <w:p w14:paraId="459412AA" w14:textId="77777777" w:rsidR="0011685D" w:rsidRPr="0084257D" w:rsidRDefault="0011685D" w:rsidP="0011685D">
      <w:pPr>
        <w:rPr>
          <w:rFonts w:ascii="Garamond" w:hAnsi="Garamond"/>
        </w:rPr>
      </w:pPr>
    </w:p>
    <w:p w14:paraId="5C9CEBFB" w14:textId="77777777" w:rsidR="0011685D" w:rsidRPr="0084257D" w:rsidRDefault="0011685D" w:rsidP="0011685D">
      <w:pPr>
        <w:rPr>
          <w:rFonts w:ascii="Garamond" w:hAnsi="Garamond"/>
        </w:rPr>
      </w:pPr>
      <w:r w:rsidRPr="0084257D">
        <w:rPr>
          <w:rFonts w:ascii="Garamond" w:hAnsi="Garamond"/>
          <w:b/>
          <w:u w:val="single"/>
        </w:rPr>
        <w:t>Office Hours.</w:t>
      </w:r>
      <w:r w:rsidRPr="0084257D">
        <w:rPr>
          <w:rFonts w:ascii="Garamond" w:hAnsi="Garamond"/>
        </w:rPr>
        <w:t xml:space="preserve"> Every Friday from 10AM to noon., I will hold virtual office hours. That means that I have set that time aside to meet with students one-on-one in a less formal (and not recorded) setting. If you have questions you would rather not ask in front of everyone, or simply want to talk about the material further, let me know! That’s what office hours are for, I’ve set them aside every week, and </w:t>
      </w:r>
      <w:r w:rsidRPr="0084257D">
        <w:rPr>
          <w:rFonts w:ascii="Garamond" w:hAnsi="Garamond"/>
          <w:b/>
        </w:rPr>
        <w:t>I appreciate the company.</w:t>
      </w:r>
      <w:r w:rsidRPr="0084257D">
        <w:rPr>
          <w:rFonts w:ascii="Garamond" w:hAnsi="Garamond"/>
        </w:rPr>
        <w:t xml:space="preserve"> If that time doesn’t work for you, we can schedule for another part of the week as well; </w:t>
      </w:r>
      <w:r w:rsidRPr="0084257D">
        <w:rPr>
          <w:rFonts w:ascii="Garamond" w:hAnsi="Garamond"/>
          <w:b/>
        </w:rPr>
        <w:t xml:space="preserve">just let me know. </w:t>
      </w:r>
    </w:p>
    <w:p w14:paraId="0B15EF6D" w14:textId="77777777" w:rsidR="0011685D" w:rsidRPr="0084257D" w:rsidRDefault="0011685D" w:rsidP="0011685D">
      <w:pPr>
        <w:rPr>
          <w:rFonts w:ascii="Garamond" w:hAnsi="Garamond"/>
        </w:rPr>
      </w:pPr>
    </w:p>
    <w:p w14:paraId="638EEA02" w14:textId="580E99F9" w:rsidR="0011685D" w:rsidRPr="0084257D" w:rsidRDefault="0011685D" w:rsidP="0011685D">
      <w:pPr>
        <w:rPr>
          <w:rFonts w:ascii="Garamond" w:hAnsi="Garamond"/>
        </w:rPr>
      </w:pPr>
      <w:r w:rsidRPr="0084257D">
        <w:rPr>
          <w:rFonts w:ascii="Garamond" w:hAnsi="Garamond"/>
          <w:b/>
          <w:u w:val="single"/>
        </w:rPr>
        <w:t>Required Texts.</w:t>
      </w:r>
      <w:r w:rsidRPr="0084257D">
        <w:rPr>
          <w:rFonts w:ascii="Garamond" w:hAnsi="Garamond"/>
        </w:rPr>
        <w:t xml:space="preserve"> Only one text is required for this class, and it is available at the Boulder bookstore</w:t>
      </w:r>
      <w:r w:rsidR="00EF4478" w:rsidRPr="0084257D">
        <w:rPr>
          <w:rFonts w:ascii="Garamond" w:hAnsi="Garamond"/>
        </w:rPr>
        <w:t xml:space="preserve"> </w:t>
      </w:r>
      <w:r w:rsidRPr="0084257D">
        <w:rPr>
          <w:rFonts w:ascii="Garamond" w:hAnsi="Garamond"/>
        </w:rPr>
        <w:t xml:space="preserve">and basically everywhere else. </w:t>
      </w:r>
    </w:p>
    <w:p w14:paraId="7CB43E84" w14:textId="77777777" w:rsidR="0011685D" w:rsidRPr="0084257D" w:rsidRDefault="0011685D" w:rsidP="0011685D">
      <w:pPr>
        <w:rPr>
          <w:rFonts w:ascii="Garamond" w:hAnsi="Garamond"/>
        </w:rPr>
      </w:pPr>
    </w:p>
    <w:p w14:paraId="29CF4E75" w14:textId="719387FC" w:rsidR="0011685D" w:rsidRPr="0084257D" w:rsidRDefault="00EF4478" w:rsidP="0011685D">
      <w:pPr>
        <w:ind w:left="720"/>
        <w:rPr>
          <w:rFonts w:ascii="Garamond" w:hAnsi="Garamond"/>
        </w:rPr>
      </w:pPr>
      <w:r w:rsidRPr="0084257D">
        <w:rPr>
          <w:rFonts w:ascii="Garamond" w:hAnsi="Garamond"/>
        </w:rPr>
        <w:t xml:space="preserve">Juvenal, </w:t>
      </w:r>
      <w:r w:rsidRPr="0084257D">
        <w:rPr>
          <w:rFonts w:ascii="Garamond" w:hAnsi="Garamond"/>
          <w:i/>
        </w:rPr>
        <w:t xml:space="preserve">Satires Book I. </w:t>
      </w:r>
      <w:r w:rsidRPr="0084257D">
        <w:rPr>
          <w:rFonts w:ascii="Garamond" w:hAnsi="Garamond"/>
        </w:rPr>
        <w:t xml:space="preserve">Cambridge Greek and Latin Classics (that’s the Green </w:t>
      </w:r>
      <w:proofErr w:type="gramStart"/>
      <w:r w:rsidRPr="0084257D">
        <w:rPr>
          <w:rFonts w:ascii="Garamond" w:hAnsi="Garamond"/>
        </w:rPr>
        <w:t>And</w:t>
      </w:r>
      <w:proofErr w:type="gramEnd"/>
      <w:r w:rsidRPr="0084257D">
        <w:rPr>
          <w:rFonts w:ascii="Garamond" w:hAnsi="Garamond"/>
        </w:rPr>
        <w:t xml:space="preserve"> Yellow series). Edited by Susannah </w:t>
      </w:r>
      <w:proofErr w:type="spellStart"/>
      <w:r w:rsidRPr="0084257D">
        <w:rPr>
          <w:rFonts w:ascii="Garamond" w:hAnsi="Garamond"/>
        </w:rPr>
        <w:t>Braund</w:t>
      </w:r>
      <w:proofErr w:type="spellEnd"/>
      <w:r w:rsidRPr="0084257D">
        <w:rPr>
          <w:rFonts w:ascii="Garamond" w:hAnsi="Garamond"/>
        </w:rPr>
        <w:t>. ISBN: 0521355664.</w:t>
      </w:r>
    </w:p>
    <w:p w14:paraId="1101A5C4" w14:textId="77777777" w:rsidR="0011685D" w:rsidRPr="0084257D" w:rsidRDefault="0011685D" w:rsidP="0011685D">
      <w:pPr>
        <w:rPr>
          <w:rFonts w:ascii="Garamond" w:hAnsi="Garamond"/>
        </w:rPr>
      </w:pPr>
    </w:p>
    <w:p w14:paraId="0740F9B8" w14:textId="3738E1B3" w:rsidR="0011685D" w:rsidRPr="0084257D" w:rsidRDefault="00F91608" w:rsidP="0011685D">
      <w:pPr>
        <w:rPr>
          <w:rFonts w:ascii="Garamond" w:hAnsi="Garamond"/>
        </w:rPr>
      </w:pPr>
      <w:r w:rsidRPr="0084257D">
        <w:rPr>
          <w:rFonts w:ascii="Garamond" w:hAnsi="Garamond"/>
        </w:rPr>
        <w:t xml:space="preserve">All your other reading will be available either via Canvas or via the library website. </w:t>
      </w:r>
    </w:p>
    <w:p w14:paraId="62B8AD15" w14:textId="77777777" w:rsidR="0011685D" w:rsidRPr="0084257D" w:rsidRDefault="0011685D" w:rsidP="0011685D">
      <w:pPr>
        <w:rPr>
          <w:rFonts w:ascii="Garamond" w:hAnsi="Garamond"/>
        </w:rPr>
      </w:pPr>
    </w:p>
    <w:p w14:paraId="61D4E308" w14:textId="77777777" w:rsidR="0011685D" w:rsidRPr="0084257D" w:rsidRDefault="0011685D" w:rsidP="0011685D">
      <w:pPr>
        <w:rPr>
          <w:rFonts w:ascii="Garamond" w:hAnsi="Garamond"/>
        </w:rPr>
      </w:pPr>
      <w:r w:rsidRPr="0084257D">
        <w:rPr>
          <w:rFonts w:ascii="Garamond" w:hAnsi="Garamond"/>
          <w:b/>
          <w:u w:val="single"/>
        </w:rPr>
        <w:t>Grades.</w:t>
      </w:r>
      <w:r w:rsidRPr="0084257D">
        <w:rPr>
          <w:rFonts w:ascii="Garamond" w:hAnsi="Garamond"/>
        </w:rPr>
        <w:t xml:space="preserve"> Grades will be calculated as follows:</w:t>
      </w:r>
    </w:p>
    <w:p w14:paraId="3F169308" w14:textId="77777777" w:rsidR="0011685D" w:rsidRPr="0084257D" w:rsidRDefault="0011685D" w:rsidP="0011685D">
      <w:pPr>
        <w:rPr>
          <w:rFonts w:ascii="Garamond" w:hAnsi="Garamond"/>
        </w:rPr>
      </w:pPr>
    </w:p>
    <w:p w14:paraId="60136DAD" w14:textId="608D5677" w:rsidR="0011685D" w:rsidRPr="0084257D" w:rsidRDefault="0011685D" w:rsidP="0011685D">
      <w:pPr>
        <w:rPr>
          <w:rFonts w:ascii="Garamond" w:hAnsi="Garamond"/>
        </w:rPr>
      </w:pPr>
      <w:r w:rsidRPr="0084257D">
        <w:rPr>
          <w:rFonts w:ascii="Garamond" w:hAnsi="Garamond"/>
        </w:rPr>
        <w:tab/>
      </w:r>
      <w:r w:rsidR="00302950" w:rsidRPr="0084257D">
        <w:rPr>
          <w:rFonts w:ascii="Garamond" w:hAnsi="Garamond"/>
        </w:rPr>
        <w:t xml:space="preserve">20% Class </w:t>
      </w:r>
      <w:r w:rsidR="000625C4" w:rsidRPr="0084257D">
        <w:rPr>
          <w:rFonts w:ascii="Garamond" w:hAnsi="Garamond"/>
        </w:rPr>
        <w:t>Participation</w:t>
      </w:r>
    </w:p>
    <w:p w14:paraId="64636288" w14:textId="6C87FA1C" w:rsidR="0011685D" w:rsidRPr="0084257D" w:rsidRDefault="0011685D" w:rsidP="0011685D">
      <w:pPr>
        <w:rPr>
          <w:rFonts w:ascii="Garamond" w:hAnsi="Garamond"/>
        </w:rPr>
      </w:pPr>
      <w:r w:rsidRPr="0084257D">
        <w:rPr>
          <w:rFonts w:ascii="Garamond" w:hAnsi="Garamond"/>
        </w:rPr>
        <w:tab/>
      </w:r>
      <w:r w:rsidR="000625C4" w:rsidRPr="0084257D">
        <w:rPr>
          <w:rFonts w:ascii="Garamond" w:hAnsi="Garamond"/>
        </w:rPr>
        <w:t xml:space="preserve">20% </w:t>
      </w:r>
      <w:r w:rsidR="009C0BB7">
        <w:rPr>
          <w:rFonts w:ascii="Garamond" w:hAnsi="Garamond"/>
        </w:rPr>
        <w:t>Article and Paper Presentations</w:t>
      </w:r>
    </w:p>
    <w:p w14:paraId="53C7EFB2" w14:textId="0432DC6F" w:rsidR="0011685D" w:rsidRPr="0084257D" w:rsidRDefault="0011685D" w:rsidP="0011685D">
      <w:pPr>
        <w:rPr>
          <w:rFonts w:ascii="Garamond" w:hAnsi="Garamond"/>
        </w:rPr>
      </w:pPr>
      <w:r w:rsidRPr="0084257D">
        <w:rPr>
          <w:rFonts w:ascii="Garamond" w:hAnsi="Garamond"/>
        </w:rPr>
        <w:tab/>
        <w:t>20%: Midterm</w:t>
      </w:r>
    </w:p>
    <w:p w14:paraId="384355E8" w14:textId="3E6DCDD8" w:rsidR="0011685D" w:rsidRPr="0084257D" w:rsidRDefault="0011685D" w:rsidP="0011685D">
      <w:pPr>
        <w:rPr>
          <w:rFonts w:ascii="Garamond" w:hAnsi="Garamond"/>
        </w:rPr>
      </w:pPr>
      <w:r w:rsidRPr="0084257D">
        <w:rPr>
          <w:rFonts w:ascii="Garamond" w:hAnsi="Garamond"/>
        </w:rPr>
        <w:tab/>
        <w:t xml:space="preserve">20%: </w:t>
      </w:r>
      <w:r w:rsidR="00EF4478" w:rsidRPr="0084257D">
        <w:rPr>
          <w:rFonts w:ascii="Garamond" w:hAnsi="Garamond"/>
        </w:rPr>
        <w:t>Close Reading</w:t>
      </w:r>
    </w:p>
    <w:p w14:paraId="0A4381BF" w14:textId="7A9D6260" w:rsidR="0011685D" w:rsidRPr="0084257D" w:rsidRDefault="0011685D" w:rsidP="0011685D">
      <w:pPr>
        <w:rPr>
          <w:rFonts w:ascii="Garamond" w:hAnsi="Garamond"/>
        </w:rPr>
      </w:pPr>
      <w:r w:rsidRPr="0084257D">
        <w:rPr>
          <w:rFonts w:ascii="Garamond" w:hAnsi="Garamond"/>
        </w:rPr>
        <w:tab/>
      </w:r>
      <w:r w:rsidR="000625C4" w:rsidRPr="0084257D">
        <w:rPr>
          <w:rFonts w:ascii="Garamond" w:hAnsi="Garamond"/>
        </w:rPr>
        <w:t>20</w:t>
      </w:r>
      <w:r w:rsidRPr="0084257D">
        <w:rPr>
          <w:rFonts w:ascii="Garamond" w:hAnsi="Garamond"/>
        </w:rPr>
        <w:t>%: Final Exam</w:t>
      </w:r>
    </w:p>
    <w:p w14:paraId="5AD53568" w14:textId="77777777" w:rsidR="0011685D" w:rsidRPr="0084257D" w:rsidRDefault="0011685D" w:rsidP="0011685D">
      <w:pPr>
        <w:rPr>
          <w:rFonts w:ascii="Garamond" w:hAnsi="Garamond"/>
        </w:rPr>
      </w:pPr>
    </w:p>
    <w:p w14:paraId="406EB963" w14:textId="77777777" w:rsidR="0011685D" w:rsidRPr="0084257D" w:rsidRDefault="0011685D" w:rsidP="0011685D">
      <w:pPr>
        <w:rPr>
          <w:rFonts w:ascii="Garamond" w:hAnsi="Garamond"/>
        </w:rPr>
      </w:pPr>
      <w:r w:rsidRPr="0084257D">
        <w:rPr>
          <w:rFonts w:ascii="Garamond" w:hAnsi="Garamond"/>
          <w:b/>
          <w:u w:val="single"/>
        </w:rPr>
        <w:t xml:space="preserve">Classroom Behavior. </w:t>
      </w:r>
      <w:r w:rsidRPr="0084257D">
        <w:rPr>
          <w:rFonts w:ascii="Garamond" w:hAnsi="Garamond"/>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classroom behavior and the Student Code of Conduct. </w:t>
      </w:r>
    </w:p>
    <w:p w14:paraId="72CAE64D" w14:textId="77777777" w:rsidR="0011685D" w:rsidRPr="0084257D" w:rsidRDefault="0011685D" w:rsidP="0011685D">
      <w:pPr>
        <w:rPr>
          <w:rFonts w:ascii="Garamond" w:hAnsi="Garamond"/>
          <w:b/>
          <w:u w:val="single"/>
        </w:rPr>
      </w:pPr>
    </w:p>
    <w:p w14:paraId="6CF201EB" w14:textId="77777777" w:rsidR="0011685D" w:rsidRPr="0084257D" w:rsidRDefault="0011685D" w:rsidP="0011685D">
      <w:pPr>
        <w:rPr>
          <w:rFonts w:ascii="Garamond" w:hAnsi="Garamond"/>
        </w:rPr>
      </w:pPr>
      <w:r w:rsidRPr="0084257D">
        <w:rPr>
          <w:rFonts w:ascii="Garamond" w:hAnsi="Garamond"/>
          <w:b/>
          <w:u w:val="single"/>
        </w:rPr>
        <w:lastRenderedPageBreak/>
        <w:t xml:space="preserve">Requirements for COVID-19. </w:t>
      </w:r>
      <w:r w:rsidRPr="0084257D">
        <w:rPr>
          <w:rFonts w:ascii="Garamond" w:hAnsi="Garamond"/>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1B408E95" w14:textId="77777777" w:rsidR="0011685D" w:rsidRPr="0084257D" w:rsidRDefault="0011685D" w:rsidP="0011685D">
      <w:pPr>
        <w:rPr>
          <w:rFonts w:ascii="Garamond" w:hAnsi="Garamond"/>
        </w:rPr>
      </w:pPr>
    </w:p>
    <w:p w14:paraId="16AAA77F" w14:textId="77777777" w:rsidR="0011685D" w:rsidRPr="0084257D" w:rsidRDefault="0011685D" w:rsidP="0011685D">
      <w:pPr>
        <w:ind w:firstLine="720"/>
        <w:rPr>
          <w:rFonts w:ascii="Garamond" w:hAnsi="Garamond"/>
        </w:rPr>
      </w:pPr>
      <w:r w:rsidRPr="0084257D">
        <w:rPr>
          <w:rFonts w:ascii="Garamond" w:hAnsi="Garamond"/>
        </w:rPr>
        <w:t>●</w:t>
      </w:r>
      <w:r w:rsidRPr="0084257D">
        <w:rPr>
          <w:rFonts w:ascii="Garamond" w:hAnsi="Garamond"/>
        </w:rPr>
        <w:tab/>
        <w:t>maintain 6-foot distancing when possible,</w:t>
      </w:r>
    </w:p>
    <w:p w14:paraId="2BE883E9" w14:textId="77777777" w:rsidR="0011685D" w:rsidRPr="0084257D" w:rsidRDefault="0011685D" w:rsidP="0011685D">
      <w:pPr>
        <w:ind w:left="1440" w:hanging="720"/>
        <w:rPr>
          <w:rFonts w:ascii="Garamond" w:hAnsi="Garamond"/>
        </w:rPr>
      </w:pPr>
      <w:r w:rsidRPr="0084257D">
        <w:rPr>
          <w:rFonts w:ascii="Garamond" w:hAnsi="Garamond"/>
        </w:rPr>
        <w:t>●</w:t>
      </w:r>
      <w:r w:rsidRPr="0084257D">
        <w:rPr>
          <w:rFonts w:ascii="Garamond" w:hAnsi="Garamond"/>
        </w:rPr>
        <w:tab/>
        <w:t>wear a face covering in public indoor spaces and outdoors while on campus consistent with state and county health orders,</w:t>
      </w:r>
    </w:p>
    <w:p w14:paraId="12195425" w14:textId="77777777" w:rsidR="0011685D" w:rsidRPr="0084257D" w:rsidRDefault="0011685D" w:rsidP="0011685D">
      <w:pPr>
        <w:ind w:left="720"/>
        <w:rPr>
          <w:rFonts w:ascii="Garamond" w:hAnsi="Garamond"/>
        </w:rPr>
      </w:pPr>
      <w:r w:rsidRPr="0084257D">
        <w:rPr>
          <w:rFonts w:ascii="Garamond" w:hAnsi="Garamond"/>
        </w:rPr>
        <w:t>●</w:t>
      </w:r>
      <w:r w:rsidRPr="0084257D">
        <w:rPr>
          <w:rFonts w:ascii="Garamond" w:hAnsi="Garamond"/>
        </w:rPr>
        <w:tab/>
        <w:t>clean local work area,</w:t>
      </w:r>
    </w:p>
    <w:p w14:paraId="70BDC264" w14:textId="77777777" w:rsidR="0011685D" w:rsidRPr="0084257D" w:rsidRDefault="0011685D" w:rsidP="0011685D">
      <w:pPr>
        <w:ind w:firstLine="720"/>
        <w:rPr>
          <w:rFonts w:ascii="Garamond" w:hAnsi="Garamond"/>
        </w:rPr>
      </w:pPr>
      <w:r w:rsidRPr="0084257D">
        <w:rPr>
          <w:rFonts w:ascii="Garamond" w:hAnsi="Garamond"/>
        </w:rPr>
        <w:t>●</w:t>
      </w:r>
      <w:r w:rsidRPr="0084257D">
        <w:rPr>
          <w:rFonts w:ascii="Garamond" w:hAnsi="Garamond"/>
        </w:rPr>
        <w:tab/>
        <w:t>practice hand hygiene,</w:t>
      </w:r>
    </w:p>
    <w:p w14:paraId="3AD763F3" w14:textId="77777777" w:rsidR="0011685D" w:rsidRPr="0084257D" w:rsidRDefault="0011685D" w:rsidP="0011685D">
      <w:pPr>
        <w:ind w:firstLine="720"/>
        <w:rPr>
          <w:rFonts w:ascii="Garamond" w:hAnsi="Garamond"/>
        </w:rPr>
      </w:pPr>
      <w:r w:rsidRPr="0084257D">
        <w:rPr>
          <w:rFonts w:ascii="Garamond" w:hAnsi="Garamond"/>
        </w:rPr>
        <w:t>●</w:t>
      </w:r>
      <w:r w:rsidRPr="0084257D">
        <w:rPr>
          <w:rFonts w:ascii="Garamond" w:hAnsi="Garamond"/>
        </w:rPr>
        <w:tab/>
        <w:t>follow public health orders, and</w:t>
      </w:r>
    </w:p>
    <w:p w14:paraId="74223139" w14:textId="77777777" w:rsidR="0011685D" w:rsidRPr="0084257D" w:rsidRDefault="0011685D" w:rsidP="0011685D">
      <w:pPr>
        <w:ind w:left="1440" w:hanging="720"/>
        <w:rPr>
          <w:rFonts w:ascii="Garamond" w:hAnsi="Garamond"/>
        </w:rPr>
      </w:pPr>
      <w:r w:rsidRPr="0084257D">
        <w:rPr>
          <w:rFonts w:ascii="Garamond" w:hAnsi="Garamond"/>
        </w:rPr>
        <w:t>●</w:t>
      </w:r>
      <w:r w:rsidRPr="0084257D">
        <w:rPr>
          <w:rFonts w:ascii="Garamond" w:hAnsi="Garamond"/>
        </w:rPr>
        <w:tab/>
        <w:t>if sick and you live off campus, do not come onto campus (unless instructed by a CU Healthcare professional), or if you live on-campus, please alert CU Boulder Medical Services.</w:t>
      </w:r>
    </w:p>
    <w:p w14:paraId="5EC750A4" w14:textId="77777777" w:rsidR="0011685D" w:rsidRPr="0084257D" w:rsidRDefault="0011685D" w:rsidP="0011685D">
      <w:pPr>
        <w:ind w:left="1440" w:hanging="720"/>
        <w:rPr>
          <w:rFonts w:ascii="Garamond" w:hAnsi="Garamond"/>
        </w:rPr>
      </w:pPr>
    </w:p>
    <w:p w14:paraId="1F6D8403" w14:textId="77777777" w:rsidR="0011685D" w:rsidRPr="0084257D" w:rsidRDefault="0011685D" w:rsidP="0011685D">
      <w:pPr>
        <w:rPr>
          <w:rFonts w:ascii="Garamond" w:hAnsi="Garamond"/>
        </w:rPr>
      </w:pPr>
      <w:r w:rsidRPr="0084257D">
        <w:rPr>
          <w:rFonts w:ascii="Garamond" w:hAnsi="Garamond"/>
        </w:rPr>
        <w:t>Students who fail to adhere to these requirements will be asked to leave class, and students who do not leave class when asked or who refuse to comply with these requirements will be referred to Student Conduct and Conflict Resolution. For more information, see the policies on COVID-19 Health and Safety and classroom behavior and the Student Code of Conduct. If you require accommodation because a disability prevents you from fulfilling these safety measures, please see the “Accommodation for Disabilities” statement on this syllabus.</w:t>
      </w:r>
    </w:p>
    <w:p w14:paraId="476E382A" w14:textId="77777777" w:rsidR="0011685D" w:rsidRPr="0084257D" w:rsidRDefault="0011685D" w:rsidP="0011685D">
      <w:pPr>
        <w:rPr>
          <w:rFonts w:ascii="Garamond" w:hAnsi="Garamond"/>
        </w:rPr>
      </w:pPr>
    </w:p>
    <w:p w14:paraId="6A6D6B43" w14:textId="77777777" w:rsidR="0011685D" w:rsidRPr="0084257D" w:rsidRDefault="0011685D" w:rsidP="0011685D">
      <w:pPr>
        <w:rPr>
          <w:rFonts w:ascii="Garamond" w:hAnsi="Garamond"/>
          <w:b/>
        </w:rPr>
      </w:pPr>
      <w:r w:rsidRPr="0084257D">
        <w:rPr>
          <w:rFonts w:ascii="Garamond" w:hAnsi="Garamond"/>
        </w:rPr>
        <w:t xml:space="preserve">All students who are new to campus must complete the COVID-19 Student Health and Expectations Course. Before coming to campus each day, all students are required to complete the Buff Pass. </w:t>
      </w:r>
      <w:r w:rsidRPr="0084257D">
        <w:rPr>
          <w:rFonts w:ascii="Garamond" w:hAnsi="Garamond"/>
          <w:b/>
        </w:rPr>
        <w:t xml:space="preserve">While these issues will not be directly relevant to your performance in this specific class, I am a member of the CU Boulder community who must be on campus regularly for work; I am rely on you to keep myself and my family safe. Please be cautious. </w:t>
      </w:r>
    </w:p>
    <w:p w14:paraId="02B8D88A" w14:textId="77777777" w:rsidR="0011685D" w:rsidRPr="0084257D" w:rsidRDefault="0011685D" w:rsidP="0011685D">
      <w:pPr>
        <w:rPr>
          <w:rFonts w:ascii="Garamond" w:hAnsi="Garamond"/>
        </w:rPr>
      </w:pPr>
      <w:r w:rsidRPr="0084257D">
        <w:rPr>
          <w:rFonts w:ascii="Garamond" w:hAnsi="Garamond"/>
        </w:rPr>
        <w:t xml:space="preserve"> </w:t>
      </w:r>
    </w:p>
    <w:p w14:paraId="0857C887" w14:textId="77777777" w:rsidR="0011685D" w:rsidRPr="0084257D" w:rsidRDefault="0011685D" w:rsidP="0011685D">
      <w:pPr>
        <w:rPr>
          <w:rFonts w:ascii="Garamond" w:hAnsi="Garamond"/>
        </w:rPr>
      </w:pPr>
      <w:r w:rsidRPr="0084257D">
        <w:rPr>
          <w:rFonts w:ascii="Garamond" w:hAnsi="Garamond"/>
        </w:rPr>
        <w:t xml:space="preserve">Students who have tested positive for COVID-19, have symptoms of COVID-19, or have had close contact with someone who has tested positive for or had symptoms of COVID-19 must stay home. While this class is remote, COVID-19 is a serious illness and I do not expect students who are recovering from it or any other condition to attend lectures or section meetings. Please let me or your section leader know if you are unable to attend class for health reasons. </w:t>
      </w:r>
    </w:p>
    <w:p w14:paraId="2AB4A4D5" w14:textId="77777777" w:rsidR="0011685D" w:rsidRPr="0084257D" w:rsidRDefault="0011685D" w:rsidP="0011685D">
      <w:pPr>
        <w:rPr>
          <w:rFonts w:ascii="Garamond" w:hAnsi="Garamond"/>
        </w:rPr>
      </w:pPr>
    </w:p>
    <w:p w14:paraId="6F245C47" w14:textId="77777777" w:rsidR="0011685D" w:rsidRPr="0084257D" w:rsidRDefault="0011685D" w:rsidP="0011685D">
      <w:pPr>
        <w:rPr>
          <w:rFonts w:ascii="Garamond" w:hAnsi="Garamond"/>
        </w:rPr>
      </w:pPr>
      <w:r w:rsidRPr="0084257D">
        <w:rPr>
          <w:rFonts w:ascii="Garamond" w:hAnsi="Garamond"/>
          <w:b/>
          <w:u w:val="single"/>
        </w:rPr>
        <w:t>Accommodation for Disabilities.</w:t>
      </w:r>
      <w:r w:rsidRPr="0084257D">
        <w:rPr>
          <w:rFonts w:ascii="Garamond" w:hAnsi="Garamond"/>
          <w:b/>
        </w:rPr>
        <w:t xml:space="preserve"> </w:t>
      </w:r>
      <w:r w:rsidRPr="0084257D">
        <w:rPr>
          <w:rFonts w:ascii="Garamond" w:hAnsi="Garamond"/>
        </w:rPr>
        <w:t xml:space="preserve"> 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Disability Services website. Contact Disability Services at 303-492-8671 or dsinfo@colorado.edu for further assistance.  If you have a temporary medical condition, see Temporary Medical Conditions on the Disability Services website.</w:t>
      </w:r>
    </w:p>
    <w:p w14:paraId="60F509BD" w14:textId="77777777" w:rsidR="0011685D" w:rsidRPr="0084257D" w:rsidRDefault="0011685D" w:rsidP="0011685D">
      <w:pPr>
        <w:rPr>
          <w:rFonts w:ascii="Garamond" w:hAnsi="Garamond"/>
        </w:rPr>
      </w:pPr>
    </w:p>
    <w:p w14:paraId="33837625" w14:textId="77777777" w:rsidR="0011685D" w:rsidRPr="0084257D" w:rsidRDefault="0011685D" w:rsidP="0011685D">
      <w:pPr>
        <w:rPr>
          <w:rFonts w:ascii="Garamond" w:hAnsi="Garamond"/>
        </w:rPr>
      </w:pPr>
      <w:r w:rsidRPr="0084257D">
        <w:rPr>
          <w:rFonts w:ascii="Garamond" w:hAnsi="Garamond"/>
          <w:b/>
          <w:u w:val="single"/>
        </w:rPr>
        <w:t>Preferred Student Names and Pronouns.</w:t>
      </w:r>
      <w:r w:rsidRPr="0084257D">
        <w:rPr>
          <w:rFonts w:ascii="Garamond" w:hAnsi="Garamond"/>
        </w:rPr>
        <w:t xml:space="preserve"> 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 </w:t>
      </w:r>
    </w:p>
    <w:p w14:paraId="55584527" w14:textId="77777777" w:rsidR="0011685D" w:rsidRPr="0084257D" w:rsidRDefault="0011685D" w:rsidP="0011685D">
      <w:pPr>
        <w:rPr>
          <w:rFonts w:ascii="Garamond" w:hAnsi="Garamond"/>
        </w:rPr>
      </w:pPr>
    </w:p>
    <w:p w14:paraId="3661CF99" w14:textId="77777777" w:rsidR="0011685D" w:rsidRPr="0084257D" w:rsidRDefault="0011685D" w:rsidP="0011685D">
      <w:pPr>
        <w:rPr>
          <w:rFonts w:ascii="Garamond" w:hAnsi="Garamond"/>
        </w:rPr>
      </w:pPr>
      <w:r w:rsidRPr="0084257D">
        <w:rPr>
          <w:rFonts w:ascii="Garamond" w:hAnsi="Garamond"/>
          <w:b/>
          <w:u w:val="single"/>
        </w:rPr>
        <w:t>Honor Code.</w:t>
      </w:r>
      <w:r w:rsidRPr="0084257D">
        <w:rPr>
          <w:rFonts w:ascii="Garamond" w:hAnsi="Garamond"/>
        </w:rPr>
        <w:t xml:space="preserve"> 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(honor@colorado.edu);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Honor Code Office website.</w:t>
      </w:r>
    </w:p>
    <w:p w14:paraId="6165DFAC" w14:textId="77777777" w:rsidR="0011685D" w:rsidRPr="0084257D" w:rsidRDefault="0011685D" w:rsidP="0011685D">
      <w:pPr>
        <w:rPr>
          <w:rFonts w:ascii="Garamond" w:hAnsi="Garamond"/>
        </w:rPr>
      </w:pPr>
    </w:p>
    <w:p w14:paraId="1C42A114" w14:textId="77777777" w:rsidR="0011685D" w:rsidRPr="0084257D" w:rsidRDefault="0011685D" w:rsidP="0011685D">
      <w:pPr>
        <w:rPr>
          <w:rFonts w:ascii="Garamond" w:hAnsi="Garamond"/>
        </w:rPr>
      </w:pPr>
      <w:r w:rsidRPr="0084257D">
        <w:rPr>
          <w:rFonts w:ascii="Garamond" w:hAnsi="Garamond"/>
          <w:b/>
          <w:u w:val="single"/>
        </w:rPr>
        <w:t>Sexual Misconduct, Discrimination, Harassment and/or Related Retaliation.</w:t>
      </w:r>
      <w:r w:rsidRPr="0084257D">
        <w:rPr>
          <w:rFonts w:ascii="Garamond" w:hAnsi="Garamond"/>
        </w:rPr>
        <w:t xml:space="preserve">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anonymous reporting, and the campus resources can be found on the OIEC website.</w:t>
      </w:r>
    </w:p>
    <w:p w14:paraId="432A3CB4" w14:textId="77777777" w:rsidR="0011685D" w:rsidRPr="0084257D" w:rsidRDefault="0011685D" w:rsidP="0011685D">
      <w:pPr>
        <w:rPr>
          <w:rFonts w:ascii="Garamond" w:hAnsi="Garamond"/>
        </w:rPr>
      </w:pPr>
    </w:p>
    <w:p w14:paraId="4667A752" w14:textId="77777777" w:rsidR="0011685D" w:rsidRPr="0084257D" w:rsidRDefault="0011685D" w:rsidP="0011685D">
      <w:pPr>
        <w:rPr>
          <w:rFonts w:ascii="Garamond" w:hAnsi="Garamond"/>
        </w:rPr>
      </w:pPr>
      <w:r w:rsidRPr="0084257D">
        <w:rPr>
          <w:rFonts w:ascii="Garamond" w:hAnsi="Garamond"/>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118ADE24" w14:textId="77777777" w:rsidR="0011685D" w:rsidRPr="0084257D" w:rsidRDefault="0011685D" w:rsidP="0011685D">
      <w:pPr>
        <w:rPr>
          <w:rFonts w:ascii="Garamond" w:hAnsi="Garamond"/>
        </w:rPr>
      </w:pPr>
    </w:p>
    <w:p w14:paraId="1778CD64" w14:textId="77777777" w:rsidR="0011685D" w:rsidRPr="0084257D" w:rsidRDefault="0011685D" w:rsidP="0011685D">
      <w:pPr>
        <w:rPr>
          <w:rFonts w:ascii="Garamond" w:hAnsi="Garamond"/>
        </w:rPr>
      </w:pPr>
      <w:r w:rsidRPr="0084257D">
        <w:rPr>
          <w:rFonts w:ascii="Garamond" w:hAnsi="Garamond"/>
          <w:b/>
          <w:u w:val="single"/>
        </w:rPr>
        <w:t>Religious Holidays.</w:t>
      </w:r>
      <w:r w:rsidRPr="0084257D">
        <w:rPr>
          <w:rFonts w:ascii="Garamond" w:hAnsi="Garamond"/>
        </w:rPr>
        <w:t xml:space="preserve"> Campus policy regarding religious observances requires that faculty make every effort to deal reasonably and fairly with all students who, because of religious obligations, have conflicts with scheduled exams, assignments or required attendance.  In this class, I ask for </w:t>
      </w:r>
      <w:r w:rsidRPr="0084257D">
        <w:rPr>
          <w:rFonts w:ascii="Garamond" w:hAnsi="Garamond"/>
          <w:b/>
        </w:rPr>
        <w:t>at least two weeks’ notice</w:t>
      </w:r>
      <w:r w:rsidRPr="0084257D">
        <w:rPr>
          <w:rFonts w:ascii="Garamond" w:hAnsi="Garamond"/>
        </w:rPr>
        <w:t xml:space="preserve"> in order to accommodate a religious conflict, but I and my section leaders are happy to do so. See the campus policy regarding religious observances for full details.</w:t>
      </w:r>
    </w:p>
    <w:p w14:paraId="54AC11D8" w14:textId="77777777" w:rsidR="0011685D" w:rsidRPr="0084257D" w:rsidRDefault="0011685D">
      <w:pPr>
        <w:rPr>
          <w:rFonts w:ascii="Garamond" w:hAnsi="Garamond"/>
        </w:rPr>
      </w:pPr>
    </w:p>
    <w:p w14:paraId="05E9BDEF" w14:textId="77777777" w:rsidR="0084257D" w:rsidRDefault="0084257D">
      <w:pPr>
        <w:rPr>
          <w:rFonts w:ascii="Garamond" w:hAnsi="Garamond"/>
          <w:b/>
          <w:u w:val="single"/>
        </w:rPr>
      </w:pPr>
    </w:p>
    <w:p w14:paraId="68B4C541" w14:textId="77777777" w:rsidR="0084257D" w:rsidRDefault="0084257D">
      <w:pPr>
        <w:rPr>
          <w:rFonts w:ascii="Garamond" w:hAnsi="Garamond"/>
          <w:b/>
          <w:u w:val="single"/>
        </w:rPr>
      </w:pPr>
    </w:p>
    <w:p w14:paraId="744D6E1A" w14:textId="77777777" w:rsidR="0084257D" w:rsidRDefault="0084257D">
      <w:pPr>
        <w:rPr>
          <w:rFonts w:ascii="Garamond" w:hAnsi="Garamond"/>
          <w:b/>
          <w:u w:val="single"/>
        </w:rPr>
      </w:pPr>
    </w:p>
    <w:p w14:paraId="7CFDDB6E" w14:textId="77777777" w:rsidR="0084257D" w:rsidRDefault="0084257D">
      <w:pPr>
        <w:rPr>
          <w:rFonts w:ascii="Garamond" w:hAnsi="Garamond"/>
          <w:b/>
          <w:u w:val="single"/>
        </w:rPr>
      </w:pPr>
    </w:p>
    <w:p w14:paraId="48ACB685" w14:textId="77777777" w:rsidR="0084257D" w:rsidRDefault="0084257D">
      <w:pPr>
        <w:rPr>
          <w:rFonts w:ascii="Garamond" w:hAnsi="Garamond"/>
          <w:b/>
          <w:u w:val="single"/>
        </w:rPr>
      </w:pPr>
    </w:p>
    <w:p w14:paraId="2E1A8FEC" w14:textId="77777777" w:rsidR="0084257D" w:rsidRDefault="0084257D">
      <w:pPr>
        <w:rPr>
          <w:rFonts w:ascii="Garamond" w:hAnsi="Garamond"/>
          <w:b/>
          <w:u w:val="single"/>
        </w:rPr>
      </w:pPr>
    </w:p>
    <w:p w14:paraId="218C0E9B" w14:textId="77777777" w:rsidR="0084257D" w:rsidRDefault="0084257D">
      <w:pPr>
        <w:rPr>
          <w:rFonts w:ascii="Garamond" w:hAnsi="Garamond"/>
          <w:b/>
          <w:u w:val="single"/>
        </w:rPr>
      </w:pPr>
    </w:p>
    <w:p w14:paraId="7CE699DA" w14:textId="77777777" w:rsidR="0084257D" w:rsidRDefault="0084257D">
      <w:pPr>
        <w:rPr>
          <w:rFonts w:ascii="Garamond" w:hAnsi="Garamond"/>
          <w:b/>
          <w:u w:val="single"/>
        </w:rPr>
      </w:pPr>
    </w:p>
    <w:p w14:paraId="362FDC39" w14:textId="77777777" w:rsidR="0084257D" w:rsidRDefault="0084257D">
      <w:pPr>
        <w:rPr>
          <w:rFonts w:ascii="Garamond" w:hAnsi="Garamond"/>
          <w:b/>
          <w:u w:val="single"/>
        </w:rPr>
      </w:pPr>
    </w:p>
    <w:p w14:paraId="22A80914" w14:textId="77777777" w:rsidR="0084257D" w:rsidRDefault="0084257D">
      <w:pPr>
        <w:rPr>
          <w:rFonts w:ascii="Garamond" w:hAnsi="Garamond"/>
          <w:b/>
          <w:u w:val="single"/>
        </w:rPr>
      </w:pPr>
    </w:p>
    <w:p w14:paraId="4235CAAB" w14:textId="77777777" w:rsidR="0084257D" w:rsidRDefault="0084257D">
      <w:pPr>
        <w:rPr>
          <w:rFonts w:ascii="Garamond" w:hAnsi="Garamond"/>
          <w:b/>
          <w:u w:val="single"/>
        </w:rPr>
      </w:pPr>
    </w:p>
    <w:p w14:paraId="13D5FCB1" w14:textId="77777777" w:rsidR="0084257D" w:rsidRDefault="0084257D">
      <w:pPr>
        <w:rPr>
          <w:rFonts w:ascii="Garamond" w:hAnsi="Garamond"/>
          <w:b/>
          <w:u w:val="single"/>
        </w:rPr>
      </w:pPr>
    </w:p>
    <w:p w14:paraId="5F817759" w14:textId="77777777" w:rsidR="0084257D" w:rsidRDefault="0084257D">
      <w:pPr>
        <w:rPr>
          <w:rFonts w:ascii="Garamond" w:hAnsi="Garamond"/>
          <w:b/>
          <w:u w:val="single"/>
        </w:rPr>
      </w:pPr>
    </w:p>
    <w:p w14:paraId="33744EEC" w14:textId="77777777" w:rsidR="0084257D" w:rsidRDefault="0084257D">
      <w:pPr>
        <w:rPr>
          <w:rFonts w:ascii="Garamond" w:hAnsi="Garamond"/>
          <w:b/>
          <w:u w:val="single"/>
        </w:rPr>
      </w:pPr>
    </w:p>
    <w:p w14:paraId="177C0BD0" w14:textId="77777777" w:rsidR="0084257D" w:rsidRDefault="0084257D">
      <w:pPr>
        <w:rPr>
          <w:rFonts w:ascii="Garamond" w:hAnsi="Garamond"/>
          <w:b/>
          <w:u w:val="single"/>
        </w:rPr>
      </w:pPr>
    </w:p>
    <w:p w14:paraId="38B57F1F" w14:textId="77777777" w:rsidR="0084257D" w:rsidRDefault="0084257D">
      <w:pPr>
        <w:rPr>
          <w:rFonts w:ascii="Garamond" w:hAnsi="Garamond"/>
          <w:b/>
          <w:u w:val="single"/>
        </w:rPr>
      </w:pPr>
    </w:p>
    <w:p w14:paraId="554BD616" w14:textId="0CDDEC0E" w:rsidR="00EF4478" w:rsidRPr="0084257D" w:rsidRDefault="00EF4478">
      <w:pPr>
        <w:rPr>
          <w:rFonts w:ascii="Garamond" w:hAnsi="Garamond"/>
          <w:b/>
          <w:u w:val="single"/>
        </w:rPr>
      </w:pPr>
      <w:r w:rsidRPr="0084257D">
        <w:rPr>
          <w:rFonts w:ascii="Garamond" w:hAnsi="Garamond"/>
          <w:b/>
          <w:u w:val="single"/>
        </w:rPr>
        <w:lastRenderedPageBreak/>
        <w:t xml:space="preserve">Week </w:t>
      </w:r>
      <w:r w:rsidR="00F806EC" w:rsidRPr="0084257D">
        <w:rPr>
          <w:rFonts w:ascii="Garamond" w:hAnsi="Garamond"/>
          <w:b/>
          <w:u w:val="single"/>
        </w:rPr>
        <w:t>0</w:t>
      </w:r>
      <w:r w:rsidRPr="0084257D">
        <w:rPr>
          <w:rFonts w:ascii="Garamond" w:hAnsi="Garamond"/>
          <w:b/>
          <w:u w:val="single"/>
        </w:rPr>
        <w:t>: Walking Through Syllabus and Ground Rules.</w:t>
      </w:r>
    </w:p>
    <w:p w14:paraId="7A9DD6E3" w14:textId="59BBB701" w:rsidR="00EF4478" w:rsidRPr="0084257D" w:rsidRDefault="00EF4478">
      <w:pPr>
        <w:rPr>
          <w:rFonts w:ascii="Garamond" w:hAnsi="Garamond"/>
        </w:rPr>
      </w:pPr>
      <w:r w:rsidRPr="0084257D">
        <w:rPr>
          <w:rFonts w:ascii="Garamond" w:hAnsi="Garamond"/>
        </w:rPr>
        <w:t>ASSIGNMENT: read the Syllabus (you’re almost done!)</w:t>
      </w:r>
    </w:p>
    <w:p w14:paraId="11687AC2" w14:textId="703A0C56" w:rsidR="00EF4478" w:rsidRPr="0084257D" w:rsidRDefault="00EF4478">
      <w:pPr>
        <w:rPr>
          <w:rFonts w:ascii="Garamond" w:hAnsi="Garamond"/>
        </w:rPr>
      </w:pPr>
    </w:p>
    <w:p w14:paraId="7DF8315B" w14:textId="4FC86049" w:rsidR="00EF4478" w:rsidRPr="0084257D" w:rsidRDefault="00EF4478">
      <w:pPr>
        <w:rPr>
          <w:rFonts w:ascii="Garamond" w:hAnsi="Garamond"/>
          <w:b/>
          <w:u w:val="single"/>
        </w:rPr>
      </w:pPr>
      <w:r w:rsidRPr="0084257D">
        <w:rPr>
          <w:rFonts w:ascii="Garamond" w:hAnsi="Garamond"/>
          <w:b/>
          <w:u w:val="single"/>
        </w:rPr>
        <w:t xml:space="preserve">Week </w:t>
      </w:r>
      <w:r w:rsidR="00F806EC" w:rsidRPr="0084257D">
        <w:rPr>
          <w:rFonts w:ascii="Garamond" w:hAnsi="Garamond"/>
          <w:b/>
          <w:u w:val="single"/>
        </w:rPr>
        <w:t>1</w:t>
      </w:r>
      <w:r w:rsidRPr="0084257D">
        <w:rPr>
          <w:rFonts w:ascii="Garamond" w:hAnsi="Garamond"/>
          <w:b/>
          <w:u w:val="single"/>
        </w:rPr>
        <w:t xml:space="preserve">: </w:t>
      </w:r>
    </w:p>
    <w:p w14:paraId="750A3D10" w14:textId="24D58281" w:rsidR="007472F1" w:rsidRPr="0084257D" w:rsidRDefault="007472F1">
      <w:pPr>
        <w:rPr>
          <w:rFonts w:ascii="Garamond" w:hAnsi="Garamond"/>
          <w:b/>
          <w:u w:val="single"/>
        </w:rPr>
      </w:pPr>
    </w:p>
    <w:p w14:paraId="2DFC53B9" w14:textId="77CD2317" w:rsidR="007472F1" w:rsidRPr="0084257D" w:rsidRDefault="007472F1">
      <w:pPr>
        <w:rPr>
          <w:rFonts w:ascii="Garamond" w:hAnsi="Garamond"/>
        </w:rPr>
      </w:pPr>
      <w:r w:rsidRPr="0084257D">
        <w:rPr>
          <w:rFonts w:ascii="Garamond" w:hAnsi="Garamond"/>
        </w:rPr>
        <w:t>M: CANCELLED, Martin Luther King Jr. Day</w:t>
      </w:r>
    </w:p>
    <w:p w14:paraId="13C8254A" w14:textId="004B4C26" w:rsidR="007472F1" w:rsidRPr="0084257D" w:rsidRDefault="007472F1">
      <w:pPr>
        <w:rPr>
          <w:rFonts w:ascii="Garamond" w:hAnsi="Garamond"/>
        </w:rPr>
      </w:pPr>
    </w:p>
    <w:p w14:paraId="63B4ED1F" w14:textId="7F0EC64C" w:rsidR="007472F1" w:rsidRPr="0084257D" w:rsidRDefault="007472F1">
      <w:pPr>
        <w:rPr>
          <w:rFonts w:ascii="Garamond" w:hAnsi="Garamond"/>
        </w:rPr>
      </w:pPr>
      <w:r w:rsidRPr="0084257D">
        <w:rPr>
          <w:rFonts w:ascii="Garamond" w:hAnsi="Garamond"/>
        </w:rPr>
        <w:t>W: 1.1-50</w:t>
      </w:r>
    </w:p>
    <w:p w14:paraId="74DA46DF" w14:textId="74DDBD30" w:rsidR="007472F1" w:rsidRPr="0084257D" w:rsidRDefault="007472F1">
      <w:pPr>
        <w:rPr>
          <w:rFonts w:ascii="Garamond" w:hAnsi="Garamond"/>
        </w:rPr>
      </w:pPr>
    </w:p>
    <w:p w14:paraId="35D592DC" w14:textId="25DA9E48" w:rsidR="00EF4478" w:rsidRPr="0084257D" w:rsidRDefault="007472F1">
      <w:pPr>
        <w:rPr>
          <w:rFonts w:ascii="Garamond" w:hAnsi="Garamond"/>
        </w:rPr>
      </w:pPr>
      <w:r w:rsidRPr="0084257D">
        <w:rPr>
          <w:rFonts w:ascii="Garamond" w:hAnsi="Garamond"/>
        </w:rPr>
        <w:t xml:space="preserve">F: Frances </w:t>
      </w:r>
      <w:proofErr w:type="spellStart"/>
      <w:r w:rsidRPr="0084257D">
        <w:rPr>
          <w:rFonts w:ascii="Garamond" w:hAnsi="Garamond"/>
        </w:rPr>
        <w:t>Muecke</w:t>
      </w:r>
      <w:proofErr w:type="spellEnd"/>
      <w:r w:rsidRPr="0084257D">
        <w:rPr>
          <w:rFonts w:ascii="Garamond" w:hAnsi="Garamond"/>
        </w:rPr>
        <w:t xml:space="preserve">, “Rome’s First ‘Satirists’” (this is from </w:t>
      </w:r>
      <w:r w:rsidRPr="0084257D">
        <w:rPr>
          <w:rFonts w:ascii="Garamond" w:hAnsi="Garamond"/>
          <w:i/>
        </w:rPr>
        <w:t>The Cambridge Companion to Roman Satire</w:t>
      </w:r>
      <w:r w:rsidRPr="0084257D">
        <w:rPr>
          <w:rFonts w:ascii="Garamond" w:hAnsi="Garamond"/>
        </w:rPr>
        <w:t>, available on the library website)</w:t>
      </w:r>
    </w:p>
    <w:p w14:paraId="2451FBEA" w14:textId="77777777" w:rsidR="00EF4478" w:rsidRPr="0084257D" w:rsidRDefault="00EF4478">
      <w:pPr>
        <w:rPr>
          <w:rFonts w:ascii="Garamond" w:hAnsi="Garamond"/>
        </w:rPr>
      </w:pPr>
    </w:p>
    <w:p w14:paraId="0764CD2A" w14:textId="7DAA0804" w:rsidR="007472F1" w:rsidRPr="0084257D" w:rsidRDefault="007472F1">
      <w:pPr>
        <w:rPr>
          <w:rFonts w:ascii="Garamond" w:hAnsi="Garamond"/>
          <w:b/>
          <w:u w:val="single"/>
        </w:rPr>
      </w:pPr>
      <w:r w:rsidRPr="0084257D">
        <w:rPr>
          <w:rFonts w:ascii="Garamond" w:hAnsi="Garamond"/>
          <w:b/>
          <w:u w:val="single"/>
        </w:rPr>
        <w:t>Week 2:</w:t>
      </w:r>
    </w:p>
    <w:p w14:paraId="7F02883F" w14:textId="1F31D066" w:rsidR="007472F1" w:rsidRPr="0084257D" w:rsidRDefault="007472F1">
      <w:pPr>
        <w:rPr>
          <w:rFonts w:ascii="Garamond" w:hAnsi="Garamond"/>
          <w:b/>
          <w:u w:val="single"/>
        </w:rPr>
      </w:pPr>
    </w:p>
    <w:p w14:paraId="5514A81A" w14:textId="2148F132" w:rsidR="007472F1" w:rsidRPr="0084257D" w:rsidRDefault="007472F1">
      <w:pPr>
        <w:rPr>
          <w:rFonts w:ascii="Garamond" w:hAnsi="Garamond"/>
        </w:rPr>
      </w:pPr>
      <w:r w:rsidRPr="0084257D">
        <w:rPr>
          <w:rFonts w:ascii="Garamond" w:hAnsi="Garamond"/>
        </w:rPr>
        <w:t>M: 1.51-101</w:t>
      </w:r>
    </w:p>
    <w:p w14:paraId="0659DEF0" w14:textId="40CA5383" w:rsidR="007472F1" w:rsidRPr="0084257D" w:rsidRDefault="007472F1">
      <w:pPr>
        <w:rPr>
          <w:rFonts w:ascii="Garamond" w:hAnsi="Garamond"/>
        </w:rPr>
      </w:pPr>
    </w:p>
    <w:p w14:paraId="2CF29684" w14:textId="4ED4A7C7" w:rsidR="007472F1" w:rsidRPr="0084257D" w:rsidRDefault="007472F1">
      <w:pPr>
        <w:rPr>
          <w:rFonts w:ascii="Garamond" w:hAnsi="Garamond"/>
        </w:rPr>
      </w:pPr>
      <w:r w:rsidRPr="0084257D">
        <w:rPr>
          <w:rFonts w:ascii="Garamond" w:hAnsi="Garamond"/>
        </w:rPr>
        <w:t>W: 1.102-153</w:t>
      </w:r>
    </w:p>
    <w:p w14:paraId="4F355A34" w14:textId="4CD25FB8" w:rsidR="007472F1" w:rsidRPr="0084257D" w:rsidRDefault="007472F1">
      <w:pPr>
        <w:rPr>
          <w:rFonts w:ascii="Garamond" w:hAnsi="Garamond"/>
        </w:rPr>
      </w:pPr>
    </w:p>
    <w:p w14:paraId="3DAF0616" w14:textId="657D2DB7" w:rsidR="007472F1" w:rsidRPr="0084257D" w:rsidRDefault="007472F1">
      <w:pPr>
        <w:rPr>
          <w:rFonts w:ascii="Garamond" w:hAnsi="Garamond"/>
        </w:rPr>
      </w:pPr>
      <w:r w:rsidRPr="0084257D">
        <w:rPr>
          <w:rFonts w:ascii="Garamond" w:hAnsi="Garamond"/>
        </w:rPr>
        <w:t xml:space="preserve">F: Freudenburg, </w:t>
      </w:r>
      <w:r w:rsidRPr="0084257D">
        <w:rPr>
          <w:rFonts w:ascii="Garamond" w:hAnsi="Garamond"/>
          <w:i/>
        </w:rPr>
        <w:t>Satires of Rome</w:t>
      </w:r>
      <w:r w:rsidRPr="0084257D">
        <w:rPr>
          <w:rFonts w:ascii="Garamond" w:hAnsi="Garamond"/>
        </w:rPr>
        <w:t>, pp. 209-48 (library)</w:t>
      </w:r>
      <w:r w:rsidR="00850FD9">
        <w:rPr>
          <w:rFonts w:ascii="Garamond" w:hAnsi="Garamond"/>
        </w:rPr>
        <w:t xml:space="preserve"> (Curtis)</w:t>
      </w:r>
    </w:p>
    <w:p w14:paraId="6D446FDB" w14:textId="77777777" w:rsidR="007472F1" w:rsidRPr="0084257D" w:rsidRDefault="007472F1">
      <w:pPr>
        <w:rPr>
          <w:rFonts w:ascii="Garamond" w:hAnsi="Garamond"/>
        </w:rPr>
      </w:pPr>
    </w:p>
    <w:p w14:paraId="6985FE61" w14:textId="68829370" w:rsidR="007472F1" w:rsidRPr="0084257D" w:rsidRDefault="00782737">
      <w:pPr>
        <w:rPr>
          <w:rFonts w:ascii="Garamond" w:hAnsi="Garamond"/>
          <w:b/>
          <w:u w:val="single"/>
        </w:rPr>
      </w:pPr>
      <w:r w:rsidRPr="0084257D">
        <w:rPr>
          <w:rFonts w:ascii="Garamond" w:hAnsi="Garamond"/>
          <w:b/>
          <w:u w:val="single"/>
        </w:rPr>
        <w:t>Week 3:</w:t>
      </w:r>
    </w:p>
    <w:p w14:paraId="745F2FE3" w14:textId="02BD0F81" w:rsidR="00782737" w:rsidRPr="0084257D" w:rsidRDefault="00782737">
      <w:pPr>
        <w:rPr>
          <w:rFonts w:ascii="Garamond" w:hAnsi="Garamond"/>
          <w:b/>
          <w:u w:val="single"/>
        </w:rPr>
      </w:pPr>
    </w:p>
    <w:p w14:paraId="2A087B0A" w14:textId="4D43CF6B" w:rsidR="00782737" w:rsidRPr="0084257D" w:rsidRDefault="00782737">
      <w:pPr>
        <w:rPr>
          <w:rFonts w:ascii="Garamond" w:hAnsi="Garamond"/>
        </w:rPr>
      </w:pPr>
      <w:r w:rsidRPr="0084257D">
        <w:rPr>
          <w:rFonts w:ascii="Garamond" w:hAnsi="Garamond"/>
        </w:rPr>
        <w:t>M: 1.153-71</w:t>
      </w:r>
    </w:p>
    <w:p w14:paraId="3D7917CF" w14:textId="6993352A" w:rsidR="00782737" w:rsidRPr="0084257D" w:rsidRDefault="00782737">
      <w:pPr>
        <w:rPr>
          <w:rFonts w:ascii="Garamond" w:hAnsi="Garamond"/>
        </w:rPr>
      </w:pPr>
    </w:p>
    <w:p w14:paraId="4F6B8BB6" w14:textId="09321C1A" w:rsidR="00782737" w:rsidRPr="0084257D" w:rsidRDefault="00782737">
      <w:pPr>
        <w:rPr>
          <w:rFonts w:ascii="Garamond" w:hAnsi="Garamond"/>
        </w:rPr>
      </w:pPr>
      <w:r w:rsidRPr="0084257D">
        <w:rPr>
          <w:rFonts w:ascii="Garamond" w:hAnsi="Garamond"/>
        </w:rPr>
        <w:t>W: 2.1-50</w:t>
      </w:r>
    </w:p>
    <w:p w14:paraId="626CBB07" w14:textId="004FF47B" w:rsidR="00782737" w:rsidRPr="0084257D" w:rsidRDefault="00782737">
      <w:pPr>
        <w:rPr>
          <w:rFonts w:ascii="Garamond" w:hAnsi="Garamond"/>
        </w:rPr>
      </w:pPr>
    </w:p>
    <w:p w14:paraId="1662CC9B" w14:textId="7066EE8F" w:rsidR="00782737" w:rsidRPr="0084257D" w:rsidRDefault="00782737">
      <w:pPr>
        <w:rPr>
          <w:rFonts w:ascii="Garamond" w:hAnsi="Garamond"/>
        </w:rPr>
      </w:pPr>
      <w:r w:rsidRPr="0084257D">
        <w:rPr>
          <w:rFonts w:ascii="Garamond" w:hAnsi="Garamond"/>
        </w:rPr>
        <w:t xml:space="preserve">F: Bartsch, </w:t>
      </w:r>
      <w:r w:rsidRPr="0084257D">
        <w:rPr>
          <w:rFonts w:ascii="Garamond" w:hAnsi="Garamond"/>
          <w:i/>
        </w:rPr>
        <w:t xml:space="preserve">Actors in the Audience: Theatricality and Doublespeak from Nero to Hadrian </w:t>
      </w:r>
      <w:r w:rsidRPr="0084257D">
        <w:rPr>
          <w:rFonts w:ascii="Garamond" w:hAnsi="Garamond"/>
        </w:rPr>
        <w:t>(selections) (Canvas)</w:t>
      </w:r>
      <w:r w:rsidR="00850FD9">
        <w:rPr>
          <w:rFonts w:ascii="Garamond" w:hAnsi="Garamond"/>
        </w:rPr>
        <w:t xml:space="preserve"> (Richard)</w:t>
      </w:r>
    </w:p>
    <w:p w14:paraId="7B4551AD" w14:textId="1E0B48C2" w:rsidR="000878C6" w:rsidRPr="0084257D" w:rsidRDefault="000878C6">
      <w:pPr>
        <w:rPr>
          <w:rFonts w:ascii="Garamond" w:hAnsi="Garamond"/>
        </w:rPr>
      </w:pPr>
    </w:p>
    <w:p w14:paraId="31F2F838" w14:textId="20D7BA12" w:rsidR="00782737" w:rsidRPr="0084257D" w:rsidRDefault="00782737">
      <w:pPr>
        <w:rPr>
          <w:rFonts w:ascii="Garamond" w:hAnsi="Garamond"/>
          <w:b/>
          <w:u w:val="single"/>
        </w:rPr>
      </w:pPr>
      <w:r w:rsidRPr="0084257D">
        <w:rPr>
          <w:rFonts w:ascii="Garamond" w:hAnsi="Garamond"/>
          <w:b/>
          <w:u w:val="single"/>
        </w:rPr>
        <w:t>Week 4:</w:t>
      </w:r>
    </w:p>
    <w:p w14:paraId="0F0A123E" w14:textId="106A95DD" w:rsidR="00782737" w:rsidRPr="0084257D" w:rsidRDefault="00782737">
      <w:pPr>
        <w:rPr>
          <w:rFonts w:ascii="Garamond" w:hAnsi="Garamond"/>
          <w:b/>
          <w:u w:val="single"/>
        </w:rPr>
      </w:pPr>
    </w:p>
    <w:p w14:paraId="640401BF" w14:textId="5B4A6BB0" w:rsidR="00782737" w:rsidRPr="0084257D" w:rsidRDefault="00782737">
      <w:pPr>
        <w:rPr>
          <w:rFonts w:ascii="Garamond" w:hAnsi="Garamond"/>
        </w:rPr>
      </w:pPr>
      <w:r w:rsidRPr="0084257D">
        <w:rPr>
          <w:rFonts w:ascii="Garamond" w:hAnsi="Garamond"/>
        </w:rPr>
        <w:t xml:space="preserve">M: </w:t>
      </w:r>
      <w:r w:rsidR="00F806EC" w:rsidRPr="0084257D">
        <w:rPr>
          <w:rFonts w:ascii="Garamond" w:hAnsi="Garamond"/>
        </w:rPr>
        <w:t>2.51-101</w:t>
      </w:r>
    </w:p>
    <w:p w14:paraId="511217E0" w14:textId="3E2ADD84" w:rsidR="00F806EC" w:rsidRPr="0084257D" w:rsidRDefault="00F806EC">
      <w:pPr>
        <w:rPr>
          <w:rFonts w:ascii="Garamond" w:hAnsi="Garamond"/>
        </w:rPr>
      </w:pPr>
    </w:p>
    <w:p w14:paraId="0D80F56F" w14:textId="6668DEB4" w:rsidR="00F806EC" w:rsidRPr="0084257D" w:rsidRDefault="00F806EC">
      <w:pPr>
        <w:rPr>
          <w:rFonts w:ascii="Garamond" w:hAnsi="Garamond"/>
        </w:rPr>
      </w:pPr>
      <w:r w:rsidRPr="0084257D">
        <w:rPr>
          <w:rFonts w:ascii="Garamond" w:hAnsi="Garamond"/>
        </w:rPr>
        <w:t>W: 2.102-15</w:t>
      </w:r>
      <w:r w:rsidR="00AB622C" w:rsidRPr="0084257D">
        <w:rPr>
          <w:rFonts w:ascii="Garamond" w:hAnsi="Garamond"/>
        </w:rPr>
        <w:t>2</w:t>
      </w:r>
    </w:p>
    <w:p w14:paraId="6F083906" w14:textId="29808821" w:rsidR="00F806EC" w:rsidRPr="0084257D" w:rsidRDefault="00F806EC">
      <w:pPr>
        <w:rPr>
          <w:rFonts w:ascii="Garamond" w:hAnsi="Garamond"/>
        </w:rPr>
      </w:pPr>
    </w:p>
    <w:p w14:paraId="08794161" w14:textId="146B7A06" w:rsidR="00F806EC" w:rsidRPr="0084257D" w:rsidRDefault="00F806EC">
      <w:pPr>
        <w:rPr>
          <w:rFonts w:ascii="Garamond" w:hAnsi="Garamond"/>
        </w:rPr>
      </w:pPr>
      <w:r w:rsidRPr="0084257D">
        <w:rPr>
          <w:rFonts w:ascii="Garamond" w:hAnsi="Garamond"/>
        </w:rPr>
        <w:t xml:space="preserve">F: Keane, </w:t>
      </w:r>
      <w:r w:rsidRPr="0084257D">
        <w:rPr>
          <w:rFonts w:ascii="Garamond" w:hAnsi="Garamond"/>
          <w:i/>
        </w:rPr>
        <w:t xml:space="preserve">Juvenal and the Satiric Emotions </w:t>
      </w:r>
      <w:r w:rsidRPr="0084257D">
        <w:rPr>
          <w:rFonts w:ascii="Garamond" w:hAnsi="Garamond"/>
        </w:rPr>
        <w:t>(2015), pp. 26-67</w:t>
      </w:r>
      <w:r w:rsidR="007423C4">
        <w:rPr>
          <w:rFonts w:ascii="Garamond" w:hAnsi="Garamond"/>
        </w:rPr>
        <w:t xml:space="preserve"> (library)</w:t>
      </w:r>
      <w:r w:rsidR="00850FD9">
        <w:rPr>
          <w:rFonts w:ascii="Garamond" w:hAnsi="Garamond"/>
        </w:rPr>
        <w:t xml:space="preserve"> (Elizabeth)</w:t>
      </w:r>
    </w:p>
    <w:p w14:paraId="489AF984" w14:textId="7C631A3D" w:rsidR="00F806EC" w:rsidRPr="0084257D" w:rsidRDefault="00F806EC">
      <w:pPr>
        <w:rPr>
          <w:rFonts w:ascii="Garamond" w:hAnsi="Garamond"/>
        </w:rPr>
      </w:pPr>
    </w:p>
    <w:p w14:paraId="00F28C7A" w14:textId="2942FD5F" w:rsidR="00F806EC" w:rsidRPr="0084257D" w:rsidRDefault="00F806EC">
      <w:pPr>
        <w:rPr>
          <w:rFonts w:ascii="Garamond" w:hAnsi="Garamond"/>
          <w:b/>
          <w:u w:val="single"/>
        </w:rPr>
      </w:pPr>
      <w:r w:rsidRPr="0084257D">
        <w:rPr>
          <w:rFonts w:ascii="Garamond" w:hAnsi="Garamond"/>
          <w:b/>
          <w:u w:val="single"/>
        </w:rPr>
        <w:t xml:space="preserve">Week 5: </w:t>
      </w:r>
    </w:p>
    <w:p w14:paraId="09FEEB33" w14:textId="603496C0" w:rsidR="00F806EC" w:rsidRPr="0084257D" w:rsidRDefault="00F806EC">
      <w:pPr>
        <w:rPr>
          <w:rFonts w:ascii="Garamond" w:hAnsi="Garamond"/>
          <w:b/>
          <w:u w:val="single"/>
        </w:rPr>
      </w:pPr>
    </w:p>
    <w:p w14:paraId="5C882B26" w14:textId="7B961591" w:rsidR="00AB622C" w:rsidRPr="0084257D" w:rsidRDefault="00AB622C">
      <w:pPr>
        <w:rPr>
          <w:rFonts w:ascii="Garamond" w:hAnsi="Garamond"/>
        </w:rPr>
      </w:pPr>
      <w:r w:rsidRPr="0084257D">
        <w:rPr>
          <w:rFonts w:ascii="Garamond" w:hAnsi="Garamond"/>
        </w:rPr>
        <w:t>M: 2.152-170</w:t>
      </w:r>
    </w:p>
    <w:p w14:paraId="47C668D7" w14:textId="21B0E20A" w:rsidR="00AB622C" w:rsidRPr="0084257D" w:rsidRDefault="00AB622C">
      <w:pPr>
        <w:rPr>
          <w:rFonts w:ascii="Garamond" w:hAnsi="Garamond"/>
        </w:rPr>
      </w:pPr>
    </w:p>
    <w:p w14:paraId="19DC5C9F" w14:textId="348DC951" w:rsidR="00AB622C" w:rsidRPr="0084257D" w:rsidRDefault="00AB622C">
      <w:pPr>
        <w:rPr>
          <w:rFonts w:ascii="Garamond" w:hAnsi="Garamond"/>
        </w:rPr>
      </w:pPr>
      <w:r w:rsidRPr="0084257D">
        <w:rPr>
          <w:rFonts w:ascii="Garamond" w:hAnsi="Garamond"/>
        </w:rPr>
        <w:t>W: WELLNESS!</w:t>
      </w:r>
    </w:p>
    <w:p w14:paraId="3E7107A9" w14:textId="113FB311" w:rsidR="00AB622C" w:rsidRPr="0084257D" w:rsidRDefault="00AB622C">
      <w:pPr>
        <w:rPr>
          <w:rFonts w:ascii="Garamond" w:hAnsi="Garamond"/>
        </w:rPr>
      </w:pPr>
    </w:p>
    <w:p w14:paraId="53C55064" w14:textId="2EC9638F" w:rsidR="00AB622C" w:rsidRPr="0084257D" w:rsidRDefault="00AB622C">
      <w:pPr>
        <w:rPr>
          <w:rFonts w:ascii="Garamond" w:hAnsi="Garamond"/>
        </w:rPr>
      </w:pPr>
      <w:r w:rsidRPr="0084257D">
        <w:rPr>
          <w:rFonts w:ascii="Garamond" w:hAnsi="Garamond"/>
        </w:rPr>
        <w:t xml:space="preserve">F: </w:t>
      </w:r>
      <w:proofErr w:type="spellStart"/>
      <w:r w:rsidRPr="0084257D">
        <w:rPr>
          <w:rFonts w:ascii="Garamond" w:hAnsi="Garamond"/>
        </w:rPr>
        <w:t>Geue</w:t>
      </w:r>
      <w:proofErr w:type="spellEnd"/>
      <w:r w:rsidRPr="0084257D">
        <w:rPr>
          <w:rFonts w:ascii="Garamond" w:hAnsi="Garamond"/>
        </w:rPr>
        <w:t xml:space="preserve">, </w:t>
      </w:r>
      <w:r w:rsidRPr="0084257D">
        <w:rPr>
          <w:rFonts w:ascii="Garamond" w:hAnsi="Garamond"/>
          <w:i/>
        </w:rPr>
        <w:t xml:space="preserve">Juvenal and the Poetics of Anonymity </w:t>
      </w:r>
      <w:r w:rsidRPr="0084257D">
        <w:rPr>
          <w:rFonts w:ascii="Garamond" w:hAnsi="Garamond"/>
        </w:rPr>
        <w:t>(2017) (selections) (Canvas)</w:t>
      </w:r>
      <w:r w:rsidR="00850FD9">
        <w:rPr>
          <w:rFonts w:ascii="Garamond" w:hAnsi="Garamond"/>
        </w:rPr>
        <w:t xml:space="preserve"> (Tom)</w:t>
      </w:r>
    </w:p>
    <w:p w14:paraId="5AF52654" w14:textId="77777777" w:rsidR="00AB622C" w:rsidRPr="0084257D" w:rsidRDefault="00AB622C">
      <w:pPr>
        <w:rPr>
          <w:rFonts w:ascii="Garamond" w:hAnsi="Garamond"/>
        </w:rPr>
      </w:pPr>
    </w:p>
    <w:p w14:paraId="7389ECDC" w14:textId="77777777" w:rsidR="0084257D" w:rsidRDefault="0084257D">
      <w:pPr>
        <w:rPr>
          <w:rFonts w:ascii="Garamond" w:hAnsi="Garamond"/>
          <w:b/>
          <w:u w:val="single"/>
        </w:rPr>
      </w:pPr>
    </w:p>
    <w:p w14:paraId="6D40342E" w14:textId="77777777" w:rsidR="0084257D" w:rsidRDefault="0084257D">
      <w:pPr>
        <w:rPr>
          <w:rFonts w:ascii="Garamond" w:hAnsi="Garamond"/>
          <w:b/>
          <w:u w:val="single"/>
        </w:rPr>
      </w:pPr>
    </w:p>
    <w:p w14:paraId="5A881ECC" w14:textId="77777777" w:rsidR="0084257D" w:rsidRDefault="0084257D">
      <w:pPr>
        <w:rPr>
          <w:rFonts w:ascii="Garamond" w:hAnsi="Garamond"/>
          <w:b/>
          <w:u w:val="single"/>
        </w:rPr>
      </w:pPr>
    </w:p>
    <w:p w14:paraId="6279B674" w14:textId="77777777" w:rsidR="0084257D" w:rsidRDefault="0084257D">
      <w:pPr>
        <w:rPr>
          <w:rFonts w:ascii="Garamond" w:hAnsi="Garamond"/>
          <w:b/>
          <w:u w:val="single"/>
        </w:rPr>
      </w:pPr>
    </w:p>
    <w:p w14:paraId="57B937F3" w14:textId="33125CAA" w:rsidR="00F806EC" w:rsidRPr="0084257D" w:rsidRDefault="00AB622C">
      <w:pPr>
        <w:rPr>
          <w:rFonts w:ascii="Garamond" w:hAnsi="Garamond"/>
          <w:b/>
          <w:u w:val="single"/>
        </w:rPr>
      </w:pPr>
      <w:r w:rsidRPr="0084257D">
        <w:rPr>
          <w:rFonts w:ascii="Garamond" w:hAnsi="Garamond"/>
          <w:b/>
          <w:u w:val="single"/>
        </w:rPr>
        <w:t>Week 6:</w:t>
      </w:r>
    </w:p>
    <w:p w14:paraId="5FC35CDF" w14:textId="64CEB62B" w:rsidR="00AB622C" w:rsidRPr="0084257D" w:rsidRDefault="00AB622C">
      <w:pPr>
        <w:rPr>
          <w:rFonts w:ascii="Garamond" w:hAnsi="Garamond"/>
          <w:b/>
          <w:u w:val="single"/>
        </w:rPr>
      </w:pPr>
    </w:p>
    <w:p w14:paraId="692F83AF" w14:textId="184A404C" w:rsidR="00AB622C" w:rsidRPr="0084257D" w:rsidRDefault="00AB622C">
      <w:pPr>
        <w:rPr>
          <w:rFonts w:ascii="Garamond" w:hAnsi="Garamond"/>
        </w:rPr>
      </w:pPr>
      <w:r w:rsidRPr="0084257D">
        <w:rPr>
          <w:rFonts w:ascii="Garamond" w:hAnsi="Garamond"/>
        </w:rPr>
        <w:t xml:space="preserve">M: </w:t>
      </w:r>
      <w:r w:rsidRPr="0084257D">
        <w:rPr>
          <w:rFonts w:ascii="Garamond" w:hAnsi="Garamond"/>
          <w:b/>
        </w:rPr>
        <w:t>MIDTERM</w:t>
      </w:r>
    </w:p>
    <w:p w14:paraId="2AFB7D16" w14:textId="0CFA7A28" w:rsidR="00AB622C" w:rsidRPr="0084257D" w:rsidRDefault="00AB622C">
      <w:pPr>
        <w:rPr>
          <w:rFonts w:ascii="Garamond" w:hAnsi="Garamond"/>
        </w:rPr>
      </w:pPr>
    </w:p>
    <w:p w14:paraId="002CF6C0" w14:textId="5DC8BD2F" w:rsidR="00AB622C" w:rsidRPr="0084257D" w:rsidRDefault="00AB622C">
      <w:pPr>
        <w:rPr>
          <w:rFonts w:ascii="Garamond" w:hAnsi="Garamond"/>
        </w:rPr>
      </w:pPr>
      <w:r w:rsidRPr="0084257D">
        <w:rPr>
          <w:rFonts w:ascii="Garamond" w:hAnsi="Garamond"/>
        </w:rPr>
        <w:t>W: 3.1-50</w:t>
      </w:r>
    </w:p>
    <w:p w14:paraId="6E951C96" w14:textId="69769A08" w:rsidR="00AB622C" w:rsidRPr="0084257D" w:rsidRDefault="00AB622C">
      <w:pPr>
        <w:rPr>
          <w:rFonts w:ascii="Garamond" w:hAnsi="Garamond"/>
        </w:rPr>
      </w:pPr>
    </w:p>
    <w:p w14:paraId="06000258" w14:textId="2B8BDF69" w:rsidR="00AB622C" w:rsidRPr="0084257D" w:rsidRDefault="00AB622C">
      <w:pPr>
        <w:rPr>
          <w:rFonts w:ascii="Garamond" w:hAnsi="Garamond"/>
        </w:rPr>
      </w:pPr>
      <w:r w:rsidRPr="0084257D">
        <w:rPr>
          <w:rFonts w:ascii="Garamond" w:hAnsi="Garamond"/>
        </w:rPr>
        <w:t xml:space="preserve">F: </w:t>
      </w:r>
      <w:proofErr w:type="spellStart"/>
      <w:r w:rsidRPr="0084257D">
        <w:rPr>
          <w:rFonts w:ascii="Garamond" w:hAnsi="Garamond"/>
        </w:rPr>
        <w:t>Uden</w:t>
      </w:r>
      <w:proofErr w:type="spellEnd"/>
      <w:r w:rsidRPr="0084257D">
        <w:rPr>
          <w:rFonts w:ascii="Garamond" w:hAnsi="Garamond"/>
        </w:rPr>
        <w:t xml:space="preserve">, </w:t>
      </w:r>
      <w:r w:rsidRPr="0084257D">
        <w:rPr>
          <w:rFonts w:ascii="Garamond" w:hAnsi="Garamond"/>
          <w:i/>
        </w:rPr>
        <w:t>The Invisible Satirist</w:t>
      </w:r>
      <w:r w:rsidRPr="0084257D">
        <w:rPr>
          <w:rFonts w:ascii="Garamond" w:hAnsi="Garamond"/>
        </w:rPr>
        <w:t xml:space="preserve">: </w:t>
      </w:r>
      <w:r w:rsidRPr="0084257D">
        <w:rPr>
          <w:rFonts w:ascii="Garamond" w:hAnsi="Garamond"/>
          <w:i/>
        </w:rPr>
        <w:t xml:space="preserve">Juvenal and </w:t>
      </w:r>
      <w:proofErr w:type="gramStart"/>
      <w:r w:rsidRPr="0084257D">
        <w:rPr>
          <w:rFonts w:ascii="Garamond" w:hAnsi="Garamond"/>
          <w:i/>
        </w:rPr>
        <w:t>Second-Century Rome</w:t>
      </w:r>
      <w:proofErr w:type="gramEnd"/>
      <w:r w:rsidRPr="0084257D">
        <w:rPr>
          <w:rFonts w:ascii="Garamond" w:hAnsi="Garamond"/>
          <w:i/>
        </w:rPr>
        <w:t xml:space="preserve"> </w:t>
      </w:r>
      <w:r w:rsidRPr="0084257D">
        <w:rPr>
          <w:rFonts w:ascii="Garamond" w:hAnsi="Garamond"/>
        </w:rPr>
        <w:t>(2015), pp. 51-85 (WITH SPECIAL GUEST?????)</w:t>
      </w:r>
      <w:r w:rsidR="00850FD9">
        <w:rPr>
          <w:rFonts w:ascii="Garamond" w:hAnsi="Garamond"/>
        </w:rPr>
        <w:t xml:space="preserve"> (Amanda)</w:t>
      </w:r>
    </w:p>
    <w:p w14:paraId="205AC7D8" w14:textId="77777777" w:rsidR="006E62F8" w:rsidRPr="0084257D" w:rsidRDefault="006E62F8">
      <w:pPr>
        <w:rPr>
          <w:rFonts w:ascii="Garamond" w:hAnsi="Garamond"/>
          <w:b/>
          <w:u w:val="single"/>
        </w:rPr>
      </w:pPr>
    </w:p>
    <w:p w14:paraId="4BA45580" w14:textId="71713DBF" w:rsidR="00AB622C" w:rsidRPr="0084257D" w:rsidRDefault="00AB622C">
      <w:pPr>
        <w:rPr>
          <w:rFonts w:ascii="Garamond" w:hAnsi="Garamond"/>
          <w:b/>
          <w:u w:val="single"/>
        </w:rPr>
      </w:pPr>
      <w:r w:rsidRPr="0084257D">
        <w:rPr>
          <w:rFonts w:ascii="Garamond" w:hAnsi="Garamond"/>
          <w:b/>
          <w:u w:val="single"/>
        </w:rPr>
        <w:t xml:space="preserve">Week 7: </w:t>
      </w:r>
    </w:p>
    <w:p w14:paraId="37F93079" w14:textId="77777777" w:rsidR="00782737" w:rsidRPr="0084257D" w:rsidRDefault="00782737">
      <w:pPr>
        <w:rPr>
          <w:rFonts w:ascii="Garamond" w:hAnsi="Garamond"/>
        </w:rPr>
      </w:pPr>
    </w:p>
    <w:p w14:paraId="7D4A4E3F" w14:textId="0C7D77F4" w:rsidR="000878C6" w:rsidRPr="0084257D" w:rsidRDefault="006E62F8">
      <w:pPr>
        <w:rPr>
          <w:rFonts w:ascii="Garamond" w:hAnsi="Garamond"/>
        </w:rPr>
      </w:pPr>
      <w:r w:rsidRPr="0084257D">
        <w:rPr>
          <w:rFonts w:ascii="Garamond" w:hAnsi="Garamond"/>
        </w:rPr>
        <w:t>M: 3.51-103</w:t>
      </w:r>
    </w:p>
    <w:p w14:paraId="446F72D4" w14:textId="029508C9" w:rsidR="006E62F8" w:rsidRPr="0084257D" w:rsidRDefault="006E62F8">
      <w:pPr>
        <w:rPr>
          <w:rFonts w:ascii="Garamond" w:hAnsi="Garamond"/>
        </w:rPr>
      </w:pPr>
    </w:p>
    <w:p w14:paraId="2A7EAB5D" w14:textId="7072E28F" w:rsidR="006E62F8" w:rsidRPr="0084257D" w:rsidRDefault="006E62F8">
      <w:pPr>
        <w:rPr>
          <w:rFonts w:ascii="Garamond" w:hAnsi="Garamond"/>
        </w:rPr>
      </w:pPr>
      <w:r w:rsidRPr="0084257D">
        <w:rPr>
          <w:rFonts w:ascii="Garamond" w:hAnsi="Garamond"/>
        </w:rPr>
        <w:t>W: 3.104-158</w:t>
      </w:r>
    </w:p>
    <w:p w14:paraId="026A6A1C" w14:textId="477565D9" w:rsidR="006E62F8" w:rsidRPr="0084257D" w:rsidRDefault="006E62F8">
      <w:pPr>
        <w:rPr>
          <w:rFonts w:ascii="Garamond" w:hAnsi="Garamond"/>
        </w:rPr>
      </w:pPr>
    </w:p>
    <w:p w14:paraId="55B15BE5" w14:textId="501F806E" w:rsidR="006E62F8" w:rsidRPr="0084257D" w:rsidRDefault="006E62F8" w:rsidP="006E62F8">
      <w:pPr>
        <w:rPr>
          <w:rFonts w:ascii="Garamond" w:hAnsi="Garamond"/>
        </w:rPr>
      </w:pPr>
      <w:r w:rsidRPr="0084257D">
        <w:rPr>
          <w:rFonts w:ascii="Garamond" w:hAnsi="Garamond"/>
        </w:rPr>
        <w:t xml:space="preserve">F: </w:t>
      </w:r>
      <w:proofErr w:type="spellStart"/>
      <w:r w:rsidR="001319E5" w:rsidRPr="0084257D">
        <w:rPr>
          <w:rFonts w:ascii="Garamond" w:hAnsi="Garamond"/>
        </w:rPr>
        <w:t>Nappa</w:t>
      </w:r>
      <w:proofErr w:type="spellEnd"/>
      <w:r w:rsidR="001319E5" w:rsidRPr="0084257D">
        <w:rPr>
          <w:rFonts w:ascii="Garamond" w:hAnsi="Garamond"/>
        </w:rPr>
        <w:t>, “</w:t>
      </w:r>
      <w:proofErr w:type="spellStart"/>
      <w:r w:rsidR="001319E5" w:rsidRPr="0084257D">
        <w:rPr>
          <w:rFonts w:ascii="Garamond" w:hAnsi="Garamond"/>
          <w:i/>
        </w:rPr>
        <w:t>Praetextati</w:t>
      </w:r>
      <w:proofErr w:type="spellEnd"/>
      <w:r w:rsidR="001319E5" w:rsidRPr="0084257D">
        <w:rPr>
          <w:rFonts w:ascii="Garamond" w:hAnsi="Garamond"/>
          <w:i/>
        </w:rPr>
        <w:t xml:space="preserve"> Mores</w:t>
      </w:r>
      <w:r w:rsidR="001319E5" w:rsidRPr="0084257D">
        <w:rPr>
          <w:rFonts w:ascii="Garamond" w:hAnsi="Garamond"/>
        </w:rPr>
        <w:t xml:space="preserve">: Juvenal’s Second Satire,” 126 </w:t>
      </w:r>
      <w:r w:rsidR="001319E5" w:rsidRPr="0084257D">
        <w:rPr>
          <w:rFonts w:ascii="Garamond" w:hAnsi="Garamond"/>
          <w:i/>
        </w:rPr>
        <w:t xml:space="preserve">Hermes </w:t>
      </w:r>
      <w:r w:rsidR="001319E5" w:rsidRPr="0084257D">
        <w:rPr>
          <w:rFonts w:ascii="Garamond" w:hAnsi="Garamond"/>
        </w:rPr>
        <w:t>1998): 90-108</w:t>
      </w:r>
      <w:r w:rsidR="00850FD9">
        <w:rPr>
          <w:rFonts w:ascii="Garamond" w:hAnsi="Garamond"/>
        </w:rPr>
        <w:t xml:space="preserve"> (William)</w:t>
      </w:r>
    </w:p>
    <w:p w14:paraId="5CFAC71A" w14:textId="1BB5105B" w:rsidR="006E62F8" w:rsidRPr="0084257D" w:rsidRDefault="006E62F8" w:rsidP="006E62F8">
      <w:pPr>
        <w:rPr>
          <w:rFonts w:ascii="Garamond" w:hAnsi="Garamond"/>
        </w:rPr>
      </w:pPr>
    </w:p>
    <w:p w14:paraId="0C4139B8" w14:textId="276CA26D" w:rsidR="006E62F8" w:rsidRPr="0084257D" w:rsidRDefault="006E62F8" w:rsidP="006E62F8">
      <w:pPr>
        <w:rPr>
          <w:rFonts w:ascii="Garamond" w:hAnsi="Garamond"/>
          <w:b/>
          <w:u w:val="single"/>
        </w:rPr>
      </w:pPr>
      <w:r w:rsidRPr="0084257D">
        <w:rPr>
          <w:rFonts w:ascii="Garamond" w:hAnsi="Garamond"/>
          <w:b/>
          <w:u w:val="single"/>
        </w:rPr>
        <w:t xml:space="preserve">Week 8: </w:t>
      </w:r>
    </w:p>
    <w:p w14:paraId="0DA008FE" w14:textId="4F85A022" w:rsidR="006E62F8" w:rsidRPr="0084257D" w:rsidRDefault="006E62F8" w:rsidP="006E62F8">
      <w:pPr>
        <w:rPr>
          <w:rFonts w:ascii="Garamond" w:hAnsi="Garamond"/>
          <w:b/>
          <w:u w:val="single"/>
        </w:rPr>
      </w:pPr>
    </w:p>
    <w:p w14:paraId="545D2A77" w14:textId="6357A510" w:rsidR="006E62F8" w:rsidRPr="0084257D" w:rsidRDefault="006E62F8" w:rsidP="006E62F8">
      <w:pPr>
        <w:rPr>
          <w:rFonts w:ascii="Garamond" w:hAnsi="Garamond"/>
        </w:rPr>
      </w:pPr>
      <w:r w:rsidRPr="0084257D">
        <w:rPr>
          <w:rFonts w:ascii="Garamond" w:hAnsi="Garamond"/>
        </w:rPr>
        <w:t>M: 3.159-211</w:t>
      </w:r>
    </w:p>
    <w:p w14:paraId="34642FFA" w14:textId="02916982" w:rsidR="006E62F8" w:rsidRPr="0084257D" w:rsidRDefault="006E62F8" w:rsidP="006E62F8">
      <w:pPr>
        <w:rPr>
          <w:rFonts w:ascii="Garamond" w:hAnsi="Garamond"/>
        </w:rPr>
      </w:pPr>
    </w:p>
    <w:p w14:paraId="1F8951FB" w14:textId="4A68057D" w:rsidR="006E62F8" w:rsidRPr="0084257D" w:rsidRDefault="006E62F8" w:rsidP="006E62F8">
      <w:pPr>
        <w:rPr>
          <w:rFonts w:ascii="Garamond" w:hAnsi="Garamond"/>
        </w:rPr>
      </w:pPr>
      <w:r w:rsidRPr="0084257D">
        <w:rPr>
          <w:rFonts w:ascii="Garamond" w:hAnsi="Garamond"/>
        </w:rPr>
        <w:t xml:space="preserve">W: </w:t>
      </w:r>
      <w:r w:rsidR="001319E5" w:rsidRPr="0084257D">
        <w:rPr>
          <w:rFonts w:ascii="Garamond" w:hAnsi="Garamond"/>
        </w:rPr>
        <w:t>3.212-263</w:t>
      </w:r>
    </w:p>
    <w:p w14:paraId="13A75BA6" w14:textId="1673B930" w:rsidR="001319E5" w:rsidRPr="0084257D" w:rsidRDefault="001319E5" w:rsidP="006E62F8">
      <w:pPr>
        <w:rPr>
          <w:rFonts w:ascii="Garamond" w:hAnsi="Garamond"/>
        </w:rPr>
      </w:pPr>
    </w:p>
    <w:p w14:paraId="70941DA8" w14:textId="577F5198" w:rsidR="001319E5" w:rsidRPr="0084257D" w:rsidRDefault="001319E5" w:rsidP="006E62F8">
      <w:pPr>
        <w:rPr>
          <w:rFonts w:ascii="Garamond" w:hAnsi="Garamond"/>
        </w:rPr>
      </w:pPr>
      <w:r w:rsidRPr="0084257D">
        <w:rPr>
          <w:rFonts w:ascii="Garamond" w:hAnsi="Garamond"/>
        </w:rPr>
        <w:t xml:space="preserve">F: Keane, “Theatre, Spectacle, and the Satirist in Juvenal,” 57 </w:t>
      </w:r>
      <w:r w:rsidRPr="0084257D">
        <w:rPr>
          <w:rFonts w:ascii="Garamond" w:hAnsi="Garamond"/>
          <w:i/>
        </w:rPr>
        <w:t xml:space="preserve">Phoenix </w:t>
      </w:r>
      <w:r w:rsidRPr="0084257D">
        <w:rPr>
          <w:rFonts w:ascii="Garamond" w:hAnsi="Garamond"/>
        </w:rPr>
        <w:t>(2003): 257-75</w:t>
      </w:r>
      <w:r w:rsidR="00850FD9">
        <w:rPr>
          <w:rFonts w:ascii="Garamond" w:hAnsi="Garamond"/>
        </w:rPr>
        <w:t xml:space="preserve"> (Kate)</w:t>
      </w:r>
    </w:p>
    <w:p w14:paraId="2A21A264" w14:textId="675FA3A7" w:rsidR="001319E5" w:rsidRPr="0084257D" w:rsidRDefault="001319E5" w:rsidP="006E62F8">
      <w:pPr>
        <w:rPr>
          <w:rFonts w:ascii="Garamond" w:hAnsi="Garamond"/>
        </w:rPr>
      </w:pPr>
    </w:p>
    <w:p w14:paraId="5B1628E4" w14:textId="219380EE" w:rsidR="001319E5" w:rsidRPr="0084257D" w:rsidRDefault="001319E5" w:rsidP="006E62F8">
      <w:pPr>
        <w:rPr>
          <w:rFonts w:ascii="Garamond" w:hAnsi="Garamond"/>
          <w:b/>
          <w:u w:val="single"/>
        </w:rPr>
      </w:pPr>
      <w:r w:rsidRPr="0084257D">
        <w:rPr>
          <w:rFonts w:ascii="Garamond" w:hAnsi="Garamond"/>
          <w:b/>
          <w:u w:val="single"/>
        </w:rPr>
        <w:t>Week 9:</w:t>
      </w:r>
    </w:p>
    <w:p w14:paraId="32C5E162" w14:textId="6C644BE8" w:rsidR="001319E5" w:rsidRPr="0084257D" w:rsidRDefault="001319E5" w:rsidP="006E62F8">
      <w:pPr>
        <w:rPr>
          <w:rFonts w:ascii="Garamond" w:hAnsi="Garamond"/>
          <w:b/>
          <w:u w:val="single"/>
        </w:rPr>
      </w:pPr>
    </w:p>
    <w:p w14:paraId="5EC10548" w14:textId="27F98C87" w:rsidR="001319E5" w:rsidRPr="0084257D" w:rsidRDefault="001319E5" w:rsidP="006E62F8">
      <w:pPr>
        <w:rPr>
          <w:rFonts w:ascii="Garamond" w:hAnsi="Garamond"/>
        </w:rPr>
      </w:pPr>
      <w:r w:rsidRPr="0084257D">
        <w:rPr>
          <w:rFonts w:ascii="Garamond" w:hAnsi="Garamond"/>
        </w:rPr>
        <w:t xml:space="preserve">M: </w:t>
      </w:r>
      <w:r w:rsidR="00454E65" w:rsidRPr="0084257D">
        <w:rPr>
          <w:rFonts w:ascii="Garamond" w:hAnsi="Garamond"/>
        </w:rPr>
        <w:t>3.264-322</w:t>
      </w:r>
    </w:p>
    <w:p w14:paraId="2B90E26C" w14:textId="704B18BB" w:rsidR="00454E65" w:rsidRPr="0084257D" w:rsidRDefault="00454E65" w:rsidP="006E62F8">
      <w:pPr>
        <w:rPr>
          <w:rFonts w:ascii="Garamond" w:hAnsi="Garamond"/>
        </w:rPr>
      </w:pPr>
    </w:p>
    <w:p w14:paraId="0185C851" w14:textId="57C0A492" w:rsidR="00454E65" w:rsidRPr="0084257D" w:rsidRDefault="00454E65" w:rsidP="006E62F8">
      <w:pPr>
        <w:rPr>
          <w:rFonts w:ascii="Garamond" w:hAnsi="Garamond"/>
        </w:rPr>
      </w:pPr>
      <w:r w:rsidRPr="0084257D">
        <w:rPr>
          <w:rFonts w:ascii="Garamond" w:hAnsi="Garamond"/>
        </w:rPr>
        <w:t>W: 4.1-52</w:t>
      </w:r>
    </w:p>
    <w:p w14:paraId="14764A3C" w14:textId="190AA76E" w:rsidR="00454E65" w:rsidRPr="0084257D" w:rsidRDefault="00454E65" w:rsidP="006E62F8">
      <w:pPr>
        <w:rPr>
          <w:rFonts w:ascii="Garamond" w:hAnsi="Garamond"/>
        </w:rPr>
      </w:pPr>
    </w:p>
    <w:p w14:paraId="48C5F350" w14:textId="02131603" w:rsidR="00454E65" w:rsidRPr="0084257D" w:rsidRDefault="00454E65" w:rsidP="006E62F8">
      <w:pPr>
        <w:rPr>
          <w:rFonts w:ascii="Garamond" w:hAnsi="Garamond"/>
        </w:rPr>
      </w:pPr>
      <w:r w:rsidRPr="0084257D">
        <w:rPr>
          <w:rFonts w:ascii="Garamond" w:hAnsi="Garamond"/>
        </w:rPr>
        <w:t xml:space="preserve">F: </w:t>
      </w:r>
      <w:r w:rsidR="00844CDC" w:rsidRPr="0084257D">
        <w:rPr>
          <w:rFonts w:ascii="Garamond" w:hAnsi="Garamond"/>
        </w:rPr>
        <w:t xml:space="preserve">Coleman, “Fatal Charades: Roman Executions Staged as Mythological Enactments,” 80 </w:t>
      </w:r>
      <w:r w:rsidR="00844CDC" w:rsidRPr="0084257D">
        <w:rPr>
          <w:rFonts w:ascii="Garamond" w:hAnsi="Garamond"/>
          <w:i/>
        </w:rPr>
        <w:t xml:space="preserve">Journal of Roman Studies </w:t>
      </w:r>
      <w:r w:rsidR="00844CDC" w:rsidRPr="0084257D">
        <w:rPr>
          <w:rFonts w:ascii="Garamond" w:hAnsi="Garamond"/>
        </w:rPr>
        <w:t>(1990): 44-73</w:t>
      </w:r>
      <w:r w:rsidR="00850FD9">
        <w:rPr>
          <w:rFonts w:ascii="Garamond" w:hAnsi="Garamond"/>
        </w:rPr>
        <w:t xml:space="preserve"> (Amelia)</w:t>
      </w:r>
    </w:p>
    <w:p w14:paraId="323448A2" w14:textId="1AD33E94" w:rsidR="00454E65" w:rsidRPr="0084257D" w:rsidRDefault="00454E65" w:rsidP="006E62F8">
      <w:pPr>
        <w:rPr>
          <w:rFonts w:ascii="Garamond" w:hAnsi="Garamond"/>
        </w:rPr>
      </w:pPr>
    </w:p>
    <w:p w14:paraId="3514716F" w14:textId="3D287306" w:rsidR="00454E65" w:rsidRPr="0084257D" w:rsidRDefault="00454E65" w:rsidP="006E62F8">
      <w:pPr>
        <w:rPr>
          <w:rFonts w:ascii="Garamond" w:hAnsi="Garamond"/>
          <w:b/>
          <w:u w:val="single"/>
        </w:rPr>
      </w:pPr>
      <w:r w:rsidRPr="0084257D">
        <w:rPr>
          <w:rFonts w:ascii="Garamond" w:hAnsi="Garamond"/>
          <w:b/>
          <w:u w:val="single"/>
        </w:rPr>
        <w:t xml:space="preserve">Week 10: </w:t>
      </w:r>
    </w:p>
    <w:p w14:paraId="53D19242" w14:textId="29E4C917" w:rsidR="00454E65" w:rsidRPr="0084257D" w:rsidRDefault="00454E65" w:rsidP="006E62F8">
      <w:pPr>
        <w:rPr>
          <w:rFonts w:ascii="Garamond" w:hAnsi="Garamond"/>
          <w:b/>
          <w:u w:val="single"/>
        </w:rPr>
      </w:pPr>
    </w:p>
    <w:p w14:paraId="49034C66" w14:textId="449136C8" w:rsidR="00454E65" w:rsidRPr="0084257D" w:rsidRDefault="00454E65" w:rsidP="006E62F8">
      <w:pPr>
        <w:rPr>
          <w:rFonts w:ascii="Garamond" w:hAnsi="Garamond"/>
        </w:rPr>
      </w:pPr>
      <w:r w:rsidRPr="0084257D">
        <w:rPr>
          <w:rFonts w:ascii="Garamond" w:hAnsi="Garamond"/>
        </w:rPr>
        <w:t>M: 4.53-103</w:t>
      </w:r>
    </w:p>
    <w:p w14:paraId="11EF7405" w14:textId="2A42A3BB" w:rsidR="00454E65" w:rsidRPr="0084257D" w:rsidRDefault="00454E65" w:rsidP="006E62F8">
      <w:pPr>
        <w:rPr>
          <w:rFonts w:ascii="Garamond" w:hAnsi="Garamond"/>
        </w:rPr>
      </w:pPr>
    </w:p>
    <w:p w14:paraId="59901473" w14:textId="4474A801" w:rsidR="00454E65" w:rsidRPr="0084257D" w:rsidRDefault="00454E65" w:rsidP="006E62F8">
      <w:pPr>
        <w:rPr>
          <w:rFonts w:ascii="Garamond" w:hAnsi="Garamond"/>
        </w:rPr>
      </w:pPr>
      <w:r w:rsidRPr="0084257D">
        <w:rPr>
          <w:rFonts w:ascii="Garamond" w:hAnsi="Garamond"/>
        </w:rPr>
        <w:t>W: 4.104-154</w:t>
      </w:r>
    </w:p>
    <w:p w14:paraId="4A5E0175" w14:textId="136AD034" w:rsidR="00454E65" w:rsidRPr="0084257D" w:rsidRDefault="00454E65" w:rsidP="006E62F8">
      <w:pPr>
        <w:rPr>
          <w:rFonts w:ascii="Garamond" w:hAnsi="Garamond"/>
        </w:rPr>
      </w:pPr>
    </w:p>
    <w:p w14:paraId="0652AA03" w14:textId="68D32918" w:rsidR="00844CDC" w:rsidRPr="0084257D" w:rsidRDefault="00454E65" w:rsidP="00844CDC">
      <w:pPr>
        <w:rPr>
          <w:rFonts w:ascii="Garamond" w:hAnsi="Garamond"/>
        </w:rPr>
      </w:pPr>
      <w:r w:rsidRPr="0084257D">
        <w:rPr>
          <w:rFonts w:ascii="Garamond" w:hAnsi="Garamond"/>
        </w:rPr>
        <w:t xml:space="preserve">F: </w:t>
      </w:r>
      <w:proofErr w:type="spellStart"/>
      <w:r w:rsidR="00844CDC" w:rsidRPr="0084257D">
        <w:rPr>
          <w:rFonts w:ascii="Garamond" w:hAnsi="Garamond"/>
        </w:rPr>
        <w:t>Nappa</w:t>
      </w:r>
      <w:proofErr w:type="spellEnd"/>
      <w:r w:rsidR="00844CDC" w:rsidRPr="0084257D">
        <w:rPr>
          <w:rFonts w:ascii="Garamond" w:hAnsi="Garamond"/>
        </w:rPr>
        <w:t xml:space="preserve">, </w:t>
      </w:r>
      <w:r w:rsidR="00844CDC" w:rsidRPr="0084257D">
        <w:rPr>
          <w:rFonts w:ascii="Garamond" w:hAnsi="Garamond"/>
          <w:i/>
        </w:rPr>
        <w:t>Making Men Ridiculous: Juvenal and the Anxieties of the Individual</w:t>
      </w:r>
      <w:r w:rsidR="00844CDC" w:rsidRPr="0084257D">
        <w:rPr>
          <w:rFonts w:ascii="Garamond" w:hAnsi="Garamond"/>
        </w:rPr>
        <w:t xml:space="preserve"> (2018), pp. 93-126</w:t>
      </w:r>
      <w:r w:rsidR="00850FD9">
        <w:rPr>
          <w:rFonts w:ascii="Garamond" w:hAnsi="Garamond"/>
        </w:rPr>
        <w:t xml:space="preserve"> (Jacob)</w:t>
      </w:r>
    </w:p>
    <w:p w14:paraId="20779B46" w14:textId="278C8A66" w:rsidR="00844CDC" w:rsidRPr="0084257D" w:rsidRDefault="00844CDC" w:rsidP="00844CDC">
      <w:pPr>
        <w:rPr>
          <w:rFonts w:ascii="Garamond" w:hAnsi="Garamond"/>
        </w:rPr>
      </w:pPr>
    </w:p>
    <w:p w14:paraId="55A626D9" w14:textId="74E7E8C2" w:rsidR="00844CDC" w:rsidRPr="0084257D" w:rsidRDefault="00844CDC" w:rsidP="00844CDC">
      <w:pPr>
        <w:rPr>
          <w:rFonts w:ascii="Garamond" w:hAnsi="Garamond"/>
          <w:b/>
          <w:u w:val="single"/>
        </w:rPr>
      </w:pPr>
      <w:r w:rsidRPr="0084257D">
        <w:rPr>
          <w:rFonts w:ascii="Garamond" w:hAnsi="Garamond"/>
          <w:b/>
          <w:u w:val="single"/>
        </w:rPr>
        <w:t xml:space="preserve">Week 11: </w:t>
      </w:r>
    </w:p>
    <w:p w14:paraId="03C2278C" w14:textId="17D43792" w:rsidR="00454E65" w:rsidRPr="0084257D" w:rsidRDefault="00454E65" w:rsidP="006E62F8">
      <w:pPr>
        <w:rPr>
          <w:rFonts w:ascii="Garamond" w:hAnsi="Garamond"/>
        </w:rPr>
      </w:pPr>
    </w:p>
    <w:p w14:paraId="7DD12014" w14:textId="75F8C93A" w:rsidR="006E62F8" w:rsidRPr="0084257D" w:rsidRDefault="00A7103C">
      <w:pPr>
        <w:rPr>
          <w:rFonts w:ascii="Garamond" w:hAnsi="Garamond"/>
        </w:rPr>
      </w:pPr>
      <w:r w:rsidRPr="0084257D">
        <w:rPr>
          <w:rFonts w:ascii="Garamond" w:hAnsi="Garamond"/>
        </w:rPr>
        <w:t>M: 5.1-50</w:t>
      </w:r>
    </w:p>
    <w:p w14:paraId="644CA111" w14:textId="6ACBF1B3" w:rsidR="00A7103C" w:rsidRPr="0084257D" w:rsidRDefault="00A7103C">
      <w:pPr>
        <w:rPr>
          <w:rFonts w:ascii="Garamond" w:hAnsi="Garamond"/>
        </w:rPr>
      </w:pPr>
    </w:p>
    <w:p w14:paraId="2D0448C7" w14:textId="627F5A6E" w:rsidR="00A7103C" w:rsidRPr="0084257D" w:rsidRDefault="00A7103C">
      <w:pPr>
        <w:rPr>
          <w:rFonts w:ascii="Garamond" w:hAnsi="Garamond"/>
        </w:rPr>
      </w:pPr>
      <w:r w:rsidRPr="0084257D">
        <w:rPr>
          <w:rFonts w:ascii="Garamond" w:hAnsi="Garamond"/>
        </w:rPr>
        <w:t xml:space="preserve">W: </w:t>
      </w:r>
      <w:r w:rsidR="0084257D" w:rsidRPr="0084257D">
        <w:rPr>
          <w:rFonts w:ascii="Garamond" w:hAnsi="Garamond"/>
        </w:rPr>
        <w:t>5.51-98</w:t>
      </w:r>
    </w:p>
    <w:p w14:paraId="4ABD1177" w14:textId="5253E476" w:rsidR="0084257D" w:rsidRPr="0084257D" w:rsidRDefault="0084257D">
      <w:pPr>
        <w:rPr>
          <w:rFonts w:ascii="Garamond" w:hAnsi="Garamond"/>
        </w:rPr>
      </w:pPr>
    </w:p>
    <w:p w14:paraId="777061B9" w14:textId="3B3C866F" w:rsidR="0084257D" w:rsidRPr="0084257D" w:rsidRDefault="0084257D">
      <w:pPr>
        <w:rPr>
          <w:rFonts w:ascii="Garamond" w:hAnsi="Garamond"/>
        </w:rPr>
      </w:pPr>
      <w:r w:rsidRPr="0084257D">
        <w:rPr>
          <w:rFonts w:ascii="Garamond" w:hAnsi="Garamond"/>
        </w:rPr>
        <w:t xml:space="preserve">F: Gold, “The House I Live in Is Not My Own: Women’s Bodies in Juvenal’s </w:t>
      </w:r>
      <w:r w:rsidRPr="0084257D">
        <w:rPr>
          <w:rFonts w:ascii="Garamond" w:hAnsi="Garamond"/>
          <w:i/>
        </w:rPr>
        <w:t>Satires</w:t>
      </w:r>
      <w:r w:rsidRPr="0084257D">
        <w:rPr>
          <w:rFonts w:ascii="Garamond" w:hAnsi="Garamond"/>
        </w:rPr>
        <w:t xml:space="preserve">,” 31 </w:t>
      </w:r>
      <w:r w:rsidRPr="0084257D">
        <w:rPr>
          <w:rFonts w:ascii="Garamond" w:hAnsi="Garamond"/>
          <w:i/>
        </w:rPr>
        <w:t xml:space="preserve">Arethusa </w:t>
      </w:r>
      <w:r w:rsidRPr="0084257D">
        <w:rPr>
          <w:rFonts w:ascii="Garamond" w:hAnsi="Garamond"/>
        </w:rPr>
        <w:t>(1998): 369-86</w:t>
      </w:r>
      <w:r w:rsidR="00850FD9">
        <w:rPr>
          <w:rFonts w:ascii="Garamond" w:hAnsi="Garamond"/>
        </w:rPr>
        <w:t xml:space="preserve"> (Russell)</w:t>
      </w:r>
    </w:p>
    <w:p w14:paraId="5E0B297E" w14:textId="6D43BF55" w:rsidR="0084257D" w:rsidRPr="0084257D" w:rsidRDefault="0084257D">
      <w:pPr>
        <w:rPr>
          <w:rFonts w:ascii="Garamond" w:hAnsi="Garamond"/>
        </w:rPr>
      </w:pPr>
    </w:p>
    <w:p w14:paraId="5B1003AF" w14:textId="1B8CD927" w:rsidR="0084257D" w:rsidRPr="0084257D" w:rsidRDefault="0084257D">
      <w:pPr>
        <w:rPr>
          <w:rFonts w:ascii="Garamond" w:hAnsi="Garamond"/>
          <w:b/>
          <w:u w:val="single"/>
        </w:rPr>
      </w:pPr>
      <w:r w:rsidRPr="0084257D">
        <w:rPr>
          <w:rFonts w:ascii="Garamond" w:hAnsi="Garamond"/>
          <w:b/>
          <w:u w:val="single"/>
        </w:rPr>
        <w:t>Week 12:</w:t>
      </w:r>
    </w:p>
    <w:p w14:paraId="0573607F" w14:textId="3649ABDF" w:rsidR="0084257D" w:rsidRPr="0084257D" w:rsidRDefault="0084257D">
      <w:pPr>
        <w:rPr>
          <w:rFonts w:ascii="Garamond" w:hAnsi="Garamond"/>
          <w:b/>
          <w:u w:val="single"/>
        </w:rPr>
      </w:pPr>
    </w:p>
    <w:p w14:paraId="43536BA5" w14:textId="5B324DE5" w:rsidR="0084257D" w:rsidRPr="0084257D" w:rsidRDefault="0084257D">
      <w:pPr>
        <w:rPr>
          <w:rFonts w:ascii="Garamond" w:hAnsi="Garamond"/>
        </w:rPr>
      </w:pPr>
      <w:r w:rsidRPr="0084257D">
        <w:rPr>
          <w:rFonts w:ascii="Garamond" w:hAnsi="Garamond"/>
        </w:rPr>
        <w:t>M: 5.99-145</w:t>
      </w:r>
      <w:r w:rsidR="00514271">
        <w:rPr>
          <w:rFonts w:ascii="Garamond" w:hAnsi="Garamond"/>
        </w:rPr>
        <w:tab/>
      </w:r>
    </w:p>
    <w:p w14:paraId="6868982D" w14:textId="0FA2EA31" w:rsidR="0084257D" w:rsidRPr="0084257D" w:rsidRDefault="0084257D">
      <w:pPr>
        <w:rPr>
          <w:rFonts w:ascii="Garamond" w:hAnsi="Garamond"/>
        </w:rPr>
      </w:pPr>
    </w:p>
    <w:p w14:paraId="77FF063B" w14:textId="36595088" w:rsidR="0084257D" w:rsidRPr="0084257D" w:rsidRDefault="0084257D">
      <w:pPr>
        <w:rPr>
          <w:rFonts w:ascii="Garamond" w:hAnsi="Garamond"/>
        </w:rPr>
      </w:pPr>
      <w:r w:rsidRPr="0084257D">
        <w:rPr>
          <w:rFonts w:ascii="Garamond" w:hAnsi="Garamond"/>
        </w:rPr>
        <w:t xml:space="preserve">W: </w:t>
      </w:r>
      <w:proofErr w:type="gramStart"/>
      <w:r w:rsidRPr="0084257D">
        <w:rPr>
          <w:rFonts w:ascii="Garamond" w:hAnsi="Garamond"/>
        </w:rPr>
        <w:t>5..</w:t>
      </w:r>
      <w:proofErr w:type="gramEnd"/>
      <w:r w:rsidRPr="0084257D">
        <w:rPr>
          <w:rFonts w:ascii="Garamond" w:hAnsi="Garamond"/>
        </w:rPr>
        <w:t>146-173</w:t>
      </w:r>
    </w:p>
    <w:p w14:paraId="1B735297" w14:textId="323434E3" w:rsidR="0084257D" w:rsidRPr="0084257D" w:rsidRDefault="0084257D">
      <w:pPr>
        <w:rPr>
          <w:rFonts w:ascii="Garamond" w:hAnsi="Garamond"/>
        </w:rPr>
      </w:pPr>
    </w:p>
    <w:p w14:paraId="17DDADA0" w14:textId="444DED4E" w:rsidR="0084257D" w:rsidRPr="0084257D" w:rsidRDefault="0084257D">
      <w:pPr>
        <w:rPr>
          <w:rFonts w:ascii="Garamond" w:hAnsi="Garamond"/>
        </w:rPr>
      </w:pPr>
      <w:r w:rsidRPr="0084257D">
        <w:rPr>
          <w:rFonts w:ascii="Garamond" w:hAnsi="Garamond"/>
        </w:rPr>
        <w:t xml:space="preserve">F: </w:t>
      </w:r>
      <w:proofErr w:type="spellStart"/>
      <w:r w:rsidRPr="0084257D">
        <w:rPr>
          <w:rFonts w:ascii="Garamond" w:hAnsi="Garamond"/>
        </w:rPr>
        <w:t>Richlin</w:t>
      </w:r>
      <w:proofErr w:type="spellEnd"/>
      <w:r w:rsidRPr="0084257D">
        <w:rPr>
          <w:rFonts w:ascii="Garamond" w:hAnsi="Garamond"/>
        </w:rPr>
        <w:t xml:space="preserve">, “Not Before Homosexuality: The Materiality of the </w:t>
      </w:r>
      <w:r w:rsidRPr="0084257D">
        <w:rPr>
          <w:rFonts w:ascii="Garamond" w:hAnsi="Garamond"/>
          <w:i/>
        </w:rPr>
        <w:t xml:space="preserve">Cinaedus </w:t>
      </w:r>
      <w:r w:rsidRPr="0084257D">
        <w:rPr>
          <w:rFonts w:ascii="Garamond" w:hAnsi="Garamond"/>
        </w:rPr>
        <w:t xml:space="preserve">and the Roman Law Against Love Between Men,” 3 </w:t>
      </w:r>
      <w:r w:rsidRPr="0084257D">
        <w:rPr>
          <w:rFonts w:ascii="Garamond" w:hAnsi="Garamond"/>
          <w:i/>
        </w:rPr>
        <w:t xml:space="preserve">Journal of the History of Sexuality </w:t>
      </w:r>
      <w:r w:rsidRPr="0084257D">
        <w:rPr>
          <w:rFonts w:ascii="Garamond" w:hAnsi="Garamond"/>
        </w:rPr>
        <w:t xml:space="preserve">(1993): 523-73; Herz, “Straight Talk About Curved Horns and Gay Marriage: A New Reading of Juvenal’s Second </w:t>
      </w:r>
      <w:r w:rsidRPr="0084257D">
        <w:rPr>
          <w:rFonts w:ascii="Garamond" w:hAnsi="Garamond"/>
          <w:i/>
        </w:rPr>
        <w:t>Satire</w:t>
      </w:r>
      <w:r w:rsidRPr="0084257D">
        <w:rPr>
          <w:rFonts w:ascii="Garamond" w:hAnsi="Garamond"/>
        </w:rPr>
        <w:t>” (Canvas)</w:t>
      </w:r>
    </w:p>
    <w:p w14:paraId="7C959C34" w14:textId="1296730D" w:rsidR="0084257D" w:rsidRPr="0084257D" w:rsidRDefault="0084257D">
      <w:pPr>
        <w:rPr>
          <w:rFonts w:ascii="Garamond" w:hAnsi="Garamond"/>
        </w:rPr>
      </w:pPr>
    </w:p>
    <w:p w14:paraId="30C86C73" w14:textId="29F19F7D" w:rsidR="0084257D" w:rsidRPr="0084257D" w:rsidRDefault="0084257D">
      <w:pPr>
        <w:rPr>
          <w:rFonts w:ascii="Garamond" w:hAnsi="Garamond"/>
          <w:b/>
          <w:u w:val="single"/>
        </w:rPr>
      </w:pPr>
      <w:r w:rsidRPr="0084257D">
        <w:rPr>
          <w:rFonts w:ascii="Garamond" w:hAnsi="Garamond"/>
          <w:b/>
          <w:u w:val="single"/>
        </w:rPr>
        <w:t xml:space="preserve">Weeks 13-15: Paper </w:t>
      </w:r>
      <w:r w:rsidR="00F970CB">
        <w:rPr>
          <w:rFonts w:ascii="Garamond" w:hAnsi="Garamond"/>
          <w:b/>
          <w:u w:val="single"/>
        </w:rPr>
        <w:t>Presentations</w:t>
      </w:r>
      <w:r w:rsidRPr="0084257D">
        <w:rPr>
          <w:rFonts w:ascii="Garamond" w:hAnsi="Garamond"/>
          <w:b/>
          <w:u w:val="single"/>
        </w:rPr>
        <w:t>!</w:t>
      </w:r>
    </w:p>
    <w:p w14:paraId="7CA57516" w14:textId="7289D8D8" w:rsidR="00100958" w:rsidRPr="0084257D" w:rsidRDefault="00100958">
      <w:pPr>
        <w:rPr>
          <w:rFonts w:ascii="Garamond" w:hAnsi="Garamond"/>
        </w:rPr>
      </w:pPr>
    </w:p>
    <w:p w14:paraId="5A8065A3" w14:textId="0AC80399" w:rsidR="00100958" w:rsidRPr="0084257D" w:rsidRDefault="00100958">
      <w:pPr>
        <w:rPr>
          <w:rFonts w:ascii="Garamond" w:hAnsi="Garamond"/>
        </w:rPr>
      </w:pPr>
    </w:p>
    <w:p w14:paraId="363EAED8" w14:textId="77777777" w:rsidR="00100958" w:rsidRPr="0084257D" w:rsidRDefault="00100958">
      <w:pPr>
        <w:rPr>
          <w:rFonts w:ascii="Garamond" w:hAnsi="Garamond"/>
        </w:rPr>
      </w:pPr>
    </w:p>
    <w:p w14:paraId="3C8D7AC4" w14:textId="1AAB7F95" w:rsidR="000878C6" w:rsidRPr="0084257D" w:rsidRDefault="000878C6">
      <w:pPr>
        <w:rPr>
          <w:rFonts w:ascii="Garamond" w:hAnsi="Garamond"/>
        </w:rPr>
      </w:pPr>
    </w:p>
    <w:p w14:paraId="5E0236F3" w14:textId="1602FCA5" w:rsidR="000878C6" w:rsidRPr="0084257D" w:rsidRDefault="000878C6">
      <w:pPr>
        <w:rPr>
          <w:rFonts w:ascii="Garamond" w:hAnsi="Garamond"/>
        </w:rPr>
      </w:pPr>
    </w:p>
    <w:p w14:paraId="0BA2FCCB" w14:textId="77777777" w:rsidR="000878C6" w:rsidRPr="0084257D" w:rsidRDefault="000878C6">
      <w:pPr>
        <w:rPr>
          <w:rFonts w:ascii="Garamond" w:hAnsi="Garamond"/>
        </w:rPr>
      </w:pPr>
    </w:p>
    <w:sectPr w:rsidR="000878C6" w:rsidRPr="0084257D" w:rsidSect="0097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C6"/>
    <w:rsid w:val="000625C4"/>
    <w:rsid w:val="000878C6"/>
    <w:rsid w:val="00100958"/>
    <w:rsid w:val="0011685D"/>
    <w:rsid w:val="001319E5"/>
    <w:rsid w:val="00163A62"/>
    <w:rsid w:val="001C6018"/>
    <w:rsid w:val="001E495E"/>
    <w:rsid w:val="00302950"/>
    <w:rsid w:val="00454E65"/>
    <w:rsid w:val="00514271"/>
    <w:rsid w:val="00575EB2"/>
    <w:rsid w:val="006E62F8"/>
    <w:rsid w:val="007423C4"/>
    <w:rsid w:val="007472F1"/>
    <w:rsid w:val="00782737"/>
    <w:rsid w:val="0084257D"/>
    <w:rsid w:val="00844CDC"/>
    <w:rsid w:val="00850FD9"/>
    <w:rsid w:val="00907C71"/>
    <w:rsid w:val="00972467"/>
    <w:rsid w:val="009C0BB7"/>
    <w:rsid w:val="00A7103C"/>
    <w:rsid w:val="00AB622C"/>
    <w:rsid w:val="00B06A94"/>
    <w:rsid w:val="00B97632"/>
    <w:rsid w:val="00C3679F"/>
    <w:rsid w:val="00CF0D19"/>
    <w:rsid w:val="00EF4478"/>
    <w:rsid w:val="00F806EC"/>
    <w:rsid w:val="00F91608"/>
    <w:rsid w:val="00F9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C346F"/>
  <w15:chartTrackingRefBased/>
  <w15:docId w15:val="{E54DF07B-8C47-5141-82A9-89CAD4B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Herz</dc:creator>
  <cp:keywords/>
  <dc:description/>
  <cp:lastModifiedBy>Zachary Herz</cp:lastModifiedBy>
  <cp:revision>8</cp:revision>
  <dcterms:created xsi:type="dcterms:W3CDTF">2020-12-30T20:57:00Z</dcterms:created>
  <dcterms:modified xsi:type="dcterms:W3CDTF">2021-01-25T20:45:00Z</dcterms:modified>
</cp:coreProperties>
</file>