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4A82F" w14:textId="4749E0B1" w:rsidR="0021426F" w:rsidRPr="006461B0" w:rsidRDefault="0021426F" w:rsidP="00CE226B">
      <w:pPr>
        <w:jc w:val="center"/>
        <w:rPr>
          <w:rFonts w:ascii="Times New Roman" w:hAnsi="Times New Roman" w:cs="Times New Roman"/>
        </w:rPr>
      </w:pPr>
      <w:r w:rsidRPr="006461B0">
        <w:rPr>
          <w:rFonts w:ascii="Times New Roman" w:hAnsi="Times New Roman" w:cs="Times New Roman"/>
        </w:rPr>
        <w:t>GEORGETOWN UNIVERSITY</w:t>
      </w:r>
    </w:p>
    <w:p w14:paraId="06C4F516" w14:textId="77777777" w:rsidR="0021426F" w:rsidRPr="006461B0" w:rsidRDefault="0021426F" w:rsidP="00CE226B">
      <w:pPr>
        <w:jc w:val="center"/>
        <w:rPr>
          <w:rFonts w:ascii="Times New Roman" w:hAnsi="Times New Roman" w:cs="Times New Roman"/>
        </w:rPr>
      </w:pPr>
      <w:r w:rsidRPr="006461B0">
        <w:rPr>
          <w:rFonts w:ascii="Times New Roman" w:hAnsi="Times New Roman" w:cs="Times New Roman"/>
        </w:rPr>
        <w:t>DEPARTMENT OF CLASSICS</w:t>
      </w:r>
    </w:p>
    <w:p w14:paraId="4CFAF095" w14:textId="30ADFC5C" w:rsidR="0021426F" w:rsidRPr="006461B0" w:rsidRDefault="00CE226B" w:rsidP="00CE226B">
      <w:pPr>
        <w:jc w:val="center"/>
        <w:rPr>
          <w:rFonts w:ascii="Times New Roman" w:hAnsi="Times New Roman" w:cs="Times New Roman"/>
        </w:rPr>
      </w:pPr>
      <w:r w:rsidRPr="006461B0">
        <w:rPr>
          <w:rFonts w:ascii="Times New Roman" w:hAnsi="Times New Roman" w:cs="Times New Roman"/>
        </w:rPr>
        <w:t>SPRING 201</w:t>
      </w:r>
      <w:r w:rsidR="006461B0" w:rsidRPr="006461B0">
        <w:rPr>
          <w:rFonts w:ascii="Times New Roman" w:hAnsi="Times New Roman" w:cs="Times New Roman"/>
        </w:rPr>
        <w:t>9</w:t>
      </w:r>
    </w:p>
    <w:p w14:paraId="51EC68AF" w14:textId="77777777" w:rsidR="0021426F" w:rsidRPr="006461B0" w:rsidRDefault="0021426F" w:rsidP="0021426F">
      <w:pPr>
        <w:jc w:val="center"/>
        <w:rPr>
          <w:rFonts w:ascii="Times New Roman" w:hAnsi="Times New Roman" w:cs="Times New Roman"/>
        </w:rPr>
      </w:pPr>
    </w:p>
    <w:p w14:paraId="7578D245" w14:textId="1AE97C5B" w:rsidR="0021426F" w:rsidRPr="006461B0" w:rsidRDefault="00661436" w:rsidP="0021426F">
      <w:pPr>
        <w:pStyle w:val="Heading3"/>
        <w:rPr>
          <w:b/>
          <w:bCs/>
        </w:rPr>
      </w:pPr>
      <w:r w:rsidRPr="006461B0">
        <w:rPr>
          <w:b/>
          <w:bCs/>
        </w:rPr>
        <w:t>C L A S S I C S   1 3 5</w:t>
      </w:r>
      <w:r w:rsidR="0021426F" w:rsidRPr="006461B0">
        <w:rPr>
          <w:b/>
          <w:bCs/>
        </w:rPr>
        <w:t xml:space="preserve"> :   T H E   R I S E   O F   R O M E</w:t>
      </w:r>
    </w:p>
    <w:p w14:paraId="372792F5" w14:textId="77777777" w:rsidR="0021426F" w:rsidRPr="006461B0" w:rsidRDefault="0021426F" w:rsidP="0021426F">
      <w:pPr>
        <w:rPr>
          <w:rFonts w:ascii="Times New Roman" w:hAnsi="Times New Roman" w:cs="Times New Roman"/>
        </w:rPr>
      </w:pPr>
    </w:p>
    <w:p w14:paraId="4AF41BEF" w14:textId="20EF42F2" w:rsidR="0021426F" w:rsidRPr="006461B0" w:rsidRDefault="00F04673" w:rsidP="0021426F">
      <w:pPr>
        <w:rPr>
          <w:rFonts w:ascii="Times New Roman" w:hAnsi="Times New Roman" w:cs="Times New Roman"/>
        </w:rPr>
      </w:pPr>
      <w:r w:rsidRPr="006461B0">
        <w:rPr>
          <w:rFonts w:ascii="Times New Roman" w:hAnsi="Times New Roman" w:cs="Times New Roman"/>
        </w:rPr>
        <w:t>TTh 9.30-10.45 AM</w:t>
      </w:r>
      <w:r w:rsidR="0021426F" w:rsidRPr="006461B0">
        <w:rPr>
          <w:rFonts w:ascii="Times New Roman" w:hAnsi="Times New Roman" w:cs="Times New Roman"/>
        </w:rPr>
        <w:tab/>
      </w:r>
      <w:r w:rsidR="0021426F" w:rsidRPr="006461B0">
        <w:rPr>
          <w:rFonts w:ascii="Times New Roman" w:hAnsi="Times New Roman" w:cs="Times New Roman"/>
        </w:rPr>
        <w:tab/>
      </w:r>
      <w:r w:rsidR="0021426F" w:rsidRPr="006461B0">
        <w:rPr>
          <w:rFonts w:ascii="Times New Roman" w:hAnsi="Times New Roman" w:cs="Times New Roman"/>
        </w:rPr>
        <w:tab/>
      </w:r>
      <w:r w:rsidR="0021426F" w:rsidRPr="006461B0">
        <w:rPr>
          <w:rFonts w:ascii="Times New Roman" w:hAnsi="Times New Roman" w:cs="Times New Roman"/>
        </w:rPr>
        <w:tab/>
      </w:r>
      <w:r w:rsidR="0021426F" w:rsidRPr="006461B0">
        <w:rPr>
          <w:rFonts w:ascii="Times New Roman" w:hAnsi="Times New Roman" w:cs="Times New Roman"/>
        </w:rPr>
        <w:tab/>
      </w:r>
      <w:r w:rsidR="0021426F" w:rsidRPr="006461B0">
        <w:rPr>
          <w:rFonts w:ascii="Times New Roman" w:hAnsi="Times New Roman" w:cs="Times New Roman"/>
        </w:rPr>
        <w:tab/>
      </w:r>
      <w:r w:rsidR="0021426F" w:rsidRPr="006461B0">
        <w:rPr>
          <w:rFonts w:ascii="Times New Roman" w:hAnsi="Times New Roman" w:cs="Times New Roman"/>
        </w:rPr>
        <w:tab/>
      </w:r>
      <w:r w:rsidR="006461B0" w:rsidRPr="006461B0">
        <w:rPr>
          <w:rFonts w:ascii="Times New Roman" w:hAnsi="Times New Roman" w:cs="Times New Roman"/>
        </w:rPr>
        <w:t>Zachary Herz, 318 Healy</w:t>
      </w:r>
    </w:p>
    <w:p w14:paraId="149E4AC1" w14:textId="3D7BA5E9" w:rsidR="0009062D" w:rsidRPr="006461B0" w:rsidRDefault="00F04673" w:rsidP="001B73E2">
      <w:pPr>
        <w:ind w:left="5040" w:hanging="5040"/>
        <w:rPr>
          <w:rFonts w:ascii="Times New Roman" w:hAnsi="Times New Roman" w:cs="Times New Roman"/>
        </w:rPr>
      </w:pPr>
      <w:r w:rsidRPr="006461B0">
        <w:rPr>
          <w:rFonts w:ascii="Times New Roman" w:hAnsi="Times New Roman" w:cs="Times New Roman"/>
        </w:rPr>
        <w:t>Maguire 101</w:t>
      </w:r>
      <w:r w:rsidR="0009062D" w:rsidRPr="006461B0">
        <w:rPr>
          <w:rFonts w:ascii="Times New Roman" w:hAnsi="Times New Roman" w:cs="Times New Roman"/>
        </w:rPr>
        <w:tab/>
      </w:r>
      <w:r w:rsidR="0009062D" w:rsidRPr="006461B0">
        <w:rPr>
          <w:rFonts w:ascii="Times New Roman" w:hAnsi="Times New Roman" w:cs="Times New Roman"/>
        </w:rPr>
        <w:tab/>
      </w:r>
      <w:r w:rsidR="0009062D" w:rsidRPr="006461B0">
        <w:rPr>
          <w:rFonts w:ascii="Times New Roman" w:hAnsi="Times New Roman" w:cs="Times New Roman"/>
        </w:rPr>
        <w:tab/>
      </w:r>
      <w:r w:rsidR="006461B0">
        <w:rPr>
          <w:rFonts w:ascii="Times New Roman" w:hAnsi="Times New Roman" w:cs="Times New Roman"/>
        </w:rPr>
        <w:t>zh149@georgetown.edu</w:t>
      </w:r>
      <w:r w:rsidR="001B73E2" w:rsidRPr="006461B0">
        <w:rPr>
          <w:rFonts w:ascii="Times New Roman" w:hAnsi="Times New Roman" w:cs="Times New Roman"/>
        </w:rPr>
        <w:t xml:space="preserve"> </w:t>
      </w:r>
    </w:p>
    <w:p w14:paraId="4EE444AF" w14:textId="5F2E5C80" w:rsidR="0009062D" w:rsidRDefault="006461B0" w:rsidP="006461B0">
      <w:pPr>
        <w:ind w:left="5040" w:hanging="504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Office Hours: {TBA}</w:t>
      </w:r>
    </w:p>
    <w:p w14:paraId="1D8828A6" w14:textId="0B8C17E3" w:rsidR="006461B0" w:rsidRDefault="006461B0" w:rsidP="0009062D">
      <w:pPr>
        <w:ind w:left="5040" w:hanging="5040"/>
        <w:jc w:val="center"/>
        <w:rPr>
          <w:rFonts w:ascii="Times New Roman" w:hAnsi="Times New Roman" w:cs="Times New Roman"/>
        </w:rPr>
      </w:pPr>
    </w:p>
    <w:p w14:paraId="187D200E" w14:textId="77777777" w:rsidR="006461B0" w:rsidRPr="006461B0" w:rsidRDefault="006461B0" w:rsidP="0009062D">
      <w:pPr>
        <w:ind w:left="5040" w:hanging="5040"/>
        <w:jc w:val="center"/>
        <w:rPr>
          <w:rFonts w:ascii="Times New Roman" w:hAnsi="Times New Roman" w:cs="Times New Roman"/>
        </w:rPr>
      </w:pPr>
    </w:p>
    <w:p w14:paraId="32177A7C" w14:textId="346F1782" w:rsidR="0021426F" w:rsidRPr="006461B0" w:rsidRDefault="0009062D" w:rsidP="0009062D">
      <w:pPr>
        <w:jc w:val="center"/>
        <w:rPr>
          <w:rFonts w:ascii="Times New Roman" w:hAnsi="Times New Roman" w:cs="Times New Roman"/>
        </w:rPr>
      </w:pPr>
      <w:r w:rsidRPr="006461B0">
        <w:rPr>
          <w:rFonts w:ascii="Times New Roman" w:hAnsi="Times New Roman" w:cs="Times New Roman"/>
          <w:noProof/>
        </w:rPr>
        <w:drawing>
          <wp:inline distT="0" distB="0" distL="0" distR="0" wp14:anchorId="1E194A65" wp14:editId="2E965DAF">
            <wp:extent cx="4229100" cy="3874657"/>
            <wp:effectExtent l="0" t="0" r="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3874657"/>
                    </a:xfrm>
                    <a:prstGeom prst="rect">
                      <a:avLst/>
                    </a:prstGeom>
                    <a:noFill/>
                    <a:ln>
                      <a:noFill/>
                    </a:ln>
                  </pic:spPr>
                </pic:pic>
              </a:graphicData>
            </a:graphic>
          </wp:inline>
        </w:drawing>
      </w:r>
    </w:p>
    <w:p w14:paraId="4CB6F56F" w14:textId="77777777" w:rsidR="0021426F" w:rsidRPr="006461B0" w:rsidRDefault="0021426F" w:rsidP="0021426F">
      <w:pPr>
        <w:rPr>
          <w:rFonts w:ascii="Times New Roman" w:hAnsi="Times New Roman" w:cs="Times New Roman"/>
        </w:rPr>
      </w:pPr>
    </w:p>
    <w:p w14:paraId="21F27C91" w14:textId="77777777" w:rsidR="0021426F" w:rsidRPr="006461B0" w:rsidRDefault="0021426F" w:rsidP="0021426F">
      <w:pPr>
        <w:jc w:val="center"/>
        <w:rPr>
          <w:rFonts w:ascii="Times New Roman" w:hAnsi="Times New Roman" w:cs="Times New Roman"/>
        </w:rPr>
      </w:pPr>
      <w:r w:rsidRPr="006461B0">
        <w:rPr>
          <w:rFonts w:ascii="Times New Roman" w:hAnsi="Times New Roman" w:cs="Times New Roman"/>
        </w:rPr>
        <w:t>“In its broad outline, the destiny of Rome is devastatingly simple.</w:t>
      </w:r>
    </w:p>
    <w:p w14:paraId="6EA186F6" w14:textId="77777777" w:rsidR="0021426F" w:rsidRPr="006461B0" w:rsidRDefault="0021426F" w:rsidP="0021426F">
      <w:pPr>
        <w:jc w:val="center"/>
        <w:rPr>
          <w:rFonts w:ascii="Times New Roman" w:hAnsi="Times New Roman" w:cs="Times New Roman"/>
        </w:rPr>
      </w:pPr>
      <w:r w:rsidRPr="006461B0">
        <w:rPr>
          <w:rFonts w:ascii="Times New Roman" w:hAnsi="Times New Roman" w:cs="Times New Roman"/>
        </w:rPr>
        <w:t>Viewed from close up, people, events, and details complicate the story.”</w:t>
      </w:r>
    </w:p>
    <w:p w14:paraId="78EDFBDF" w14:textId="2DA8CDE0" w:rsidR="0021426F" w:rsidRPr="006461B0" w:rsidRDefault="0021426F" w:rsidP="0009062D">
      <w:pPr>
        <w:jc w:val="center"/>
        <w:rPr>
          <w:rFonts w:ascii="Times New Roman" w:hAnsi="Times New Roman" w:cs="Times New Roman"/>
        </w:rPr>
      </w:pPr>
      <w:r w:rsidRPr="006461B0">
        <w:rPr>
          <w:rFonts w:ascii="Times New Roman" w:hAnsi="Times New Roman" w:cs="Times New Roman"/>
        </w:rPr>
        <w:tab/>
      </w:r>
      <w:r w:rsidRPr="006461B0">
        <w:rPr>
          <w:rFonts w:ascii="Times New Roman" w:hAnsi="Times New Roman" w:cs="Times New Roman"/>
        </w:rPr>
        <w:tab/>
      </w:r>
      <w:r w:rsidRPr="006461B0">
        <w:rPr>
          <w:rFonts w:ascii="Times New Roman" w:hAnsi="Times New Roman" w:cs="Times New Roman"/>
        </w:rPr>
        <w:tab/>
      </w:r>
      <w:r w:rsidRPr="006461B0">
        <w:rPr>
          <w:rFonts w:ascii="Times New Roman" w:hAnsi="Times New Roman" w:cs="Times New Roman"/>
        </w:rPr>
        <w:tab/>
      </w:r>
      <w:r w:rsidRPr="006461B0">
        <w:rPr>
          <w:rFonts w:ascii="Times New Roman" w:hAnsi="Times New Roman" w:cs="Times New Roman"/>
        </w:rPr>
        <w:tab/>
      </w:r>
      <w:r w:rsidRPr="006461B0">
        <w:rPr>
          <w:rFonts w:ascii="Times New Roman" w:hAnsi="Times New Roman" w:cs="Times New Roman"/>
        </w:rPr>
        <w:tab/>
        <w:t>--Fernand Braudel</w:t>
      </w:r>
    </w:p>
    <w:p w14:paraId="5CE488E7" w14:textId="77777777" w:rsidR="0021426F" w:rsidRPr="006461B0" w:rsidRDefault="0021426F" w:rsidP="0021426F">
      <w:pPr>
        <w:rPr>
          <w:rFonts w:ascii="Times New Roman" w:hAnsi="Times New Roman" w:cs="Times New Roman"/>
        </w:rPr>
      </w:pPr>
    </w:p>
    <w:p w14:paraId="4664FF87" w14:textId="3FEEC62B" w:rsidR="0021426F" w:rsidRPr="006461B0" w:rsidRDefault="0009062D" w:rsidP="0021426F">
      <w:pPr>
        <w:pStyle w:val="Heading1"/>
        <w:rPr>
          <w:b w:val="0"/>
          <w:bCs w:val="0"/>
          <w:u w:val="single"/>
        </w:rPr>
      </w:pPr>
      <w:r w:rsidRPr="006461B0">
        <w:rPr>
          <w:b w:val="0"/>
          <w:bCs w:val="0"/>
          <w:u w:val="single"/>
        </w:rPr>
        <w:t>Course Description:</w:t>
      </w:r>
    </w:p>
    <w:p w14:paraId="2BABB051" w14:textId="77777777" w:rsidR="0021426F" w:rsidRPr="006461B0" w:rsidRDefault="0021426F" w:rsidP="0021426F">
      <w:pPr>
        <w:rPr>
          <w:rFonts w:ascii="Times New Roman" w:hAnsi="Times New Roman" w:cs="Times New Roman"/>
        </w:rPr>
      </w:pPr>
    </w:p>
    <w:p w14:paraId="773AF0BF" w14:textId="05AA031A" w:rsidR="00E86C5A" w:rsidRPr="006461B0" w:rsidRDefault="006461B0" w:rsidP="00E86C5A">
      <w:pPr>
        <w:widowControl w:val="0"/>
        <w:autoSpaceDE w:val="0"/>
        <w:autoSpaceDN w:val="0"/>
        <w:adjustRightInd w:val="0"/>
        <w:spacing w:after="240"/>
        <w:rPr>
          <w:rFonts w:ascii="Times New Roman" w:hAnsi="Times New Roman" w:cs="Times New Roman"/>
        </w:rPr>
      </w:pPr>
      <w:r w:rsidRPr="006461B0">
        <w:rPr>
          <w:rFonts w:ascii="Times New Roman" w:hAnsi="Times New Roman" w:cs="Times New Roman"/>
        </w:rPr>
        <w:t xml:space="preserve">When Alexander the Great died in 323 B.C.E., his successors inherited a fractious, complex, and wildly heterogeneous political order stretching from the Central Mediterranean to Central Asia. This course examines that order, its collapse over the next two three centuries, and the rise of the next great power to rule the Mediterranean basin—the Roman Republic. Students will learn about the various cultures that made up the Hellenistic world, as well as the early history of the state that would come to rule that world; students will end the course with a working knowledge </w:t>
      </w:r>
      <w:r w:rsidRPr="006461B0">
        <w:rPr>
          <w:rFonts w:ascii="Times New Roman" w:hAnsi="Times New Roman" w:cs="Times New Roman"/>
        </w:rPr>
        <w:lastRenderedPageBreak/>
        <w:t xml:space="preserve">of both Hellenistic and early Roman political and cultural history. In addition, students will learn to think critically about problems of method and the impact of conquest on the historical record. Students will be tested on this material in two exams and a short paper.  </w:t>
      </w:r>
    </w:p>
    <w:p w14:paraId="5EFD6AC5" w14:textId="77777777" w:rsidR="006461B0" w:rsidRPr="00BD41C5" w:rsidRDefault="006461B0" w:rsidP="006461B0">
      <w:pPr>
        <w:rPr>
          <w:rFonts w:ascii="Times New Roman" w:hAnsi="Times New Roman" w:cs="Times New Roman"/>
          <w:u w:val="single"/>
        </w:rPr>
      </w:pPr>
      <w:r>
        <w:rPr>
          <w:rFonts w:ascii="Times New Roman" w:hAnsi="Times New Roman" w:cs="Times New Roman"/>
          <w:u w:val="single"/>
        </w:rPr>
        <w:t>Classes:</w:t>
      </w:r>
    </w:p>
    <w:p w14:paraId="3AF5E454" w14:textId="77777777" w:rsidR="006461B0" w:rsidRDefault="006461B0" w:rsidP="006461B0">
      <w:pPr>
        <w:rPr>
          <w:rFonts w:ascii="Times New Roman" w:hAnsi="Times New Roman" w:cs="Times New Roman"/>
        </w:rPr>
      </w:pPr>
    </w:p>
    <w:p w14:paraId="06453F6A" w14:textId="7DF37F9D" w:rsidR="006461B0" w:rsidRDefault="006461B0" w:rsidP="006461B0">
      <w:pPr>
        <w:rPr>
          <w:rFonts w:ascii="Times New Roman" w:hAnsi="Times New Roman" w:cs="Times New Roman"/>
        </w:rPr>
      </w:pPr>
      <w:r>
        <w:rPr>
          <w:rFonts w:ascii="Times New Roman" w:hAnsi="Times New Roman" w:cs="Times New Roman"/>
        </w:rPr>
        <w:t>Class will be a mixture of lecture and discussion, weighted towards the former. Regardless,  students are expected to arrive every day prepared to discuss questions and methodological problems raised by the reading.</w:t>
      </w:r>
      <w:r>
        <w:rPr>
          <w:rFonts w:ascii="Times New Roman" w:hAnsi="Times New Roman" w:cs="Times New Roman"/>
          <w:b/>
        </w:rPr>
        <w:t xml:space="preserve"> I cold call</w:t>
      </w:r>
      <w:r>
        <w:rPr>
          <w:rFonts w:ascii="Times New Roman" w:hAnsi="Times New Roman" w:cs="Times New Roman"/>
        </w:rPr>
        <w:t xml:space="preserve">, which means that I reserve the right to call on students and ask them to discuss the day’s reading; I think that speaking extemporaneously is an important skill. However, I will try to be respectful and encouraging in these interactions and </w:t>
      </w:r>
      <w:r>
        <w:rPr>
          <w:rFonts w:ascii="Times New Roman" w:hAnsi="Times New Roman" w:cs="Times New Roman"/>
          <w:b/>
        </w:rPr>
        <w:t>I require all of you to do the same</w:t>
      </w:r>
      <w:r>
        <w:rPr>
          <w:rFonts w:ascii="Times New Roman" w:hAnsi="Times New Roman" w:cs="Times New Roman"/>
        </w:rPr>
        <w:t xml:space="preserve">; support each other or </w:t>
      </w:r>
      <w:r>
        <w:rPr>
          <w:rFonts w:ascii="Times New Roman" w:hAnsi="Times New Roman" w:cs="Times New Roman"/>
          <w:b/>
        </w:rPr>
        <w:t>taste my wrath</w:t>
      </w:r>
      <w:r>
        <w:rPr>
          <w:rFonts w:ascii="Times New Roman" w:hAnsi="Times New Roman" w:cs="Times New Roman"/>
        </w:rPr>
        <w:t xml:space="preserve">.    </w:t>
      </w:r>
    </w:p>
    <w:p w14:paraId="299E7145" w14:textId="77777777" w:rsidR="006461B0" w:rsidRDefault="006461B0" w:rsidP="006461B0">
      <w:pPr>
        <w:rPr>
          <w:rFonts w:ascii="Times New Roman" w:hAnsi="Times New Roman" w:cs="Times New Roman"/>
        </w:rPr>
      </w:pPr>
    </w:p>
    <w:p w14:paraId="3E6C1A8A" w14:textId="77777777" w:rsidR="006461B0" w:rsidRDefault="006461B0" w:rsidP="006461B0">
      <w:pPr>
        <w:rPr>
          <w:rFonts w:ascii="Times New Roman" w:hAnsi="Times New Roman" w:cs="Times New Roman"/>
          <w:u w:val="single"/>
        </w:rPr>
      </w:pPr>
      <w:r>
        <w:rPr>
          <w:rFonts w:ascii="Times New Roman" w:hAnsi="Times New Roman" w:cs="Times New Roman"/>
          <w:u w:val="single"/>
        </w:rPr>
        <w:t>Assignments and Grading:</w:t>
      </w:r>
    </w:p>
    <w:p w14:paraId="5442FBFE" w14:textId="77777777" w:rsidR="006461B0" w:rsidRDefault="006461B0" w:rsidP="006461B0">
      <w:pPr>
        <w:rPr>
          <w:rFonts w:ascii="Times New Roman" w:hAnsi="Times New Roman" w:cs="Times New Roman"/>
          <w:u w:val="single"/>
        </w:rPr>
      </w:pPr>
    </w:p>
    <w:p w14:paraId="28CA33A4" w14:textId="77777777" w:rsidR="006461B0" w:rsidRDefault="006461B0" w:rsidP="006461B0">
      <w:pPr>
        <w:rPr>
          <w:rFonts w:ascii="Times New Roman" w:hAnsi="Times New Roman" w:cs="Times New Roman"/>
        </w:rPr>
      </w:pPr>
      <w:r>
        <w:rPr>
          <w:rFonts w:ascii="Times New Roman" w:hAnsi="Times New Roman" w:cs="Times New Roman"/>
        </w:rPr>
        <w:t>Students will be graded on participation, in addition to a midterm exam and two papers. Grades will be calculated as follows:</w:t>
      </w:r>
    </w:p>
    <w:p w14:paraId="702BD16C" w14:textId="77777777" w:rsidR="006461B0" w:rsidRDefault="006461B0" w:rsidP="006461B0">
      <w:pPr>
        <w:rPr>
          <w:rFonts w:ascii="Times New Roman" w:hAnsi="Times New Roman" w:cs="Times New Roman"/>
        </w:rPr>
      </w:pPr>
    </w:p>
    <w:p w14:paraId="5C0E1AF0" w14:textId="01AFB017" w:rsidR="006461B0" w:rsidRDefault="006461B0" w:rsidP="006461B0">
      <w:pPr>
        <w:rPr>
          <w:rFonts w:ascii="Times New Roman" w:hAnsi="Times New Roman" w:cs="Times New Roman"/>
        </w:rPr>
      </w:pPr>
      <w:r>
        <w:rPr>
          <w:rFonts w:ascii="Times New Roman" w:hAnsi="Times New Roman" w:cs="Times New Roman"/>
        </w:rPr>
        <w:t xml:space="preserve">Midterm: </w:t>
      </w:r>
      <w:r w:rsidR="004A00B9">
        <w:rPr>
          <w:rFonts w:ascii="Times New Roman" w:hAnsi="Times New Roman" w:cs="Times New Roman"/>
        </w:rPr>
        <w:t>20%</w:t>
      </w:r>
    </w:p>
    <w:p w14:paraId="242C4906" w14:textId="61EA7C36" w:rsidR="006461B0" w:rsidRDefault="004A00B9" w:rsidP="006461B0">
      <w:pPr>
        <w:rPr>
          <w:rFonts w:ascii="Times New Roman" w:hAnsi="Times New Roman" w:cs="Times New Roman"/>
        </w:rPr>
      </w:pPr>
      <w:r>
        <w:rPr>
          <w:rFonts w:ascii="Times New Roman" w:hAnsi="Times New Roman" w:cs="Times New Roman"/>
        </w:rPr>
        <w:t>Final: 30%</w:t>
      </w:r>
      <w:r w:rsidR="006461B0">
        <w:rPr>
          <w:rFonts w:ascii="Times New Roman" w:hAnsi="Times New Roman" w:cs="Times New Roman"/>
        </w:rPr>
        <w:br/>
      </w:r>
      <w:r>
        <w:rPr>
          <w:rFonts w:ascii="Times New Roman" w:hAnsi="Times New Roman" w:cs="Times New Roman"/>
        </w:rPr>
        <w:t>Paper: 30%</w:t>
      </w:r>
      <w:r w:rsidR="006461B0">
        <w:rPr>
          <w:rFonts w:ascii="Times New Roman" w:hAnsi="Times New Roman" w:cs="Times New Roman"/>
        </w:rPr>
        <w:br/>
        <w:t>Participation: 20%</w:t>
      </w:r>
    </w:p>
    <w:p w14:paraId="51FA2ADE" w14:textId="77777777" w:rsidR="006461B0" w:rsidRDefault="006461B0" w:rsidP="006461B0">
      <w:pPr>
        <w:rPr>
          <w:rFonts w:ascii="Times New Roman" w:hAnsi="Times New Roman" w:cs="Times New Roman"/>
        </w:rPr>
      </w:pPr>
    </w:p>
    <w:p w14:paraId="054B6FA0" w14:textId="77777777" w:rsidR="006461B0" w:rsidRDefault="006461B0" w:rsidP="006461B0">
      <w:pPr>
        <w:rPr>
          <w:rFonts w:ascii="Times New Roman" w:hAnsi="Times New Roman" w:cs="Times New Roman"/>
        </w:rPr>
      </w:pPr>
      <w:r>
        <w:rPr>
          <w:rFonts w:ascii="Times New Roman" w:hAnsi="Times New Roman" w:cs="Times New Roman"/>
        </w:rPr>
        <w:t>I reserve the right to depart from this rubric in extraordinary circumstances, but rarely do so.</w:t>
      </w:r>
    </w:p>
    <w:p w14:paraId="3A0612F5" w14:textId="77777777" w:rsidR="006461B0" w:rsidRDefault="006461B0" w:rsidP="006461B0">
      <w:pPr>
        <w:rPr>
          <w:rFonts w:ascii="Times New Roman" w:hAnsi="Times New Roman" w:cs="Times New Roman"/>
        </w:rPr>
      </w:pPr>
    </w:p>
    <w:p w14:paraId="161225EF" w14:textId="77777777" w:rsidR="006461B0" w:rsidRDefault="006461B0" w:rsidP="006461B0">
      <w:pPr>
        <w:rPr>
          <w:rFonts w:ascii="Times New Roman" w:hAnsi="Times New Roman" w:cs="Times New Roman"/>
          <w:u w:val="single"/>
        </w:rPr>
      </w:pPr>
      <w:r>
        <w:rPr>
          <w:rFonts w:ascii="Times New Roman" w:hAnsi="Times New Roman" w:cs="Times New Roman"/>
          <w:u w:val="single"/>
        </w:rPr>
        <w:t>Classroom Conduct:</w:t>
      </w:r>
    </w:p>
    <w:p w14:paraId="11A6DFD5" w14:textId="77777777" w:rsidR="006461B0" w:rsidRDefault="006461B0" w:rsidP="006461B0">
      <w:pPr>
        <w:rPr>
          <w:rFonts w:ascii="Times New Roman" w:hAnsi="Times New Roman" w:cs="Times New Roman"/>
        </w:rPr>
      </w:pPr>
    </w:p>
    <w:p w14:paraId="49E5A3A7" w14:textId="77777777" w:rsidR="006461B0" w:rsidRDefault="006461B0" w:rsidP="006461B0">
      <w:pPr>
        <w:rPr>
          <w:rFonts w:ascii="Times New Roman" w:hAnsi="Times New Roman" w:cs="Times New Roman"/>
        </w:rPr>
      </w:pPr>
      <w:r>
        <w:rPr>
          <w:rFonts w:ascii="Times New Roman" w:hAnsi="Times New Roman" w:cs="Times New Roman"/>
        </w:rPr>
        <w:t>I strongly prefer that students not use personal computers in class. Students with electronic editions of texts may use an e-reader (preferred) or laptop, but I will ask that any devices be disconnected from the internet during class time.  Students who require laptops or other note-taking devices as a matter of accommodation should contact the Academic Resource Center (ARC).</w:t>
      </w:r>
    </w:p>
    <w:p w14:paraId="09C41D21" w14:textId="77777777" w:rsidR="006461B0" w:rsidRDefault="006461B0" w:rsidP="006461B0">
      <w:pPr>
        <w:rPr>
          <w:rFonts w:ascii="Times New Roman" w:hAnsi="Times New Roman" w:cs="Times New Roman"/>
          <w:u w:val="single"/>
        </w:rPr>
      </w:pPr>
    </w:p>
    <w:p w14:paraId="439E3E33" w14:textId="77777777" w:rsidR="006461B0" w:rsidRDefault="006461B0" w:rsidP="006461B0">
      <w:pPr>
        <w:rPr>
          <w:rFonts w:ascii="Times New Roman" w:hAnsi="Times New Roman" w:cs="Times New Roman"/>
          <w:u w:val="single"/>
        </w:rPr>
      </w:pPr>
      <w:r>
        <w:rPr>
          <w:rFonts w:ascii="Times New Roman" w:hAnsi="Times New Roman" w:cs="Times New Roman"/>
          <w:u w:val="single"/>
        </w:rPr>
        <w:t>Disability and Accommodation:</w:t>
      </w:r>
    </w:p>
    <w:p w14:paraId="28C501BF" w14:textId="77777777" w:rsidR="006461B0" w:rsidRDefault="006461B0" w:rsidP="006461B0">
      <w:pPr>
        <w:rPr>
          <w:rFonts w:ascii="Times New Roman" w:hAnsi="Times New Roman" w:cs="Times New Roman"/>
          <w:u w:val="single"/>
        </w:rPr>
      </w:pPr>
    </w:p>
    <w:p w14:paraId="28E0C059" w14:textId="77777777" w:rsidR="006461B0" w:rsidRDefault="006461B0" w:rsidP="006461B0">
      <w:pPr>
        <w:rPr>
          <w:rFonts w:ascii="Times New Roman" w:hAnsi="Times New Roman" w:cs="Times New Roman"/>
        </w:rPr>
      </w:pPr>
      <w:r>
        <w:rPr>
          <w:rFonts w:ascii="Times New Roman" w:hAnsi="Times New Roman" w:cs="Times New Roman"/>
        </w:rPr>
        <w:t xml:space="preserve">As a Georgetown student, you are entitled to reasonable disability accommodations under the Americans with Disabilities and Rehabilitation Acts. However, you also have strong privacy rights under the Family Educational Rights and Privacy Act, which forbids me from asking you questions about your medical history in order to evaluate an accommodations request. Like many universities, Georgetown has created a special office to address accommodation requests within ARC. </w:t>
      </w:r>
    </w:p>
    <w:p w14:paraId="513FE681" w14:textId="77777777" w:rsidR="006461B0" w:rsidRDefault="006461B0" w:rsidP="006461B0">
      <w:pPr>
        <w:rPr>
          <w:rFonts w:ascii="Times New Roman" w:hAnsi="Times New Roman" w:cs="Times New Roman"/>
        </w:rPr>
      </w:pPr>
    </w:p>
    <w:p w14:paraId="1B7ACA58" w14:textId="77777777" w:rsidR="006461B0" w:rsidRDefault="006461B0" w:rsidP="006461B0">
      <w:pPr>
        <w:rPr>
          <w:rFonts w:ascii="Times New Roman" w:hAnsi="Times New Roman" w:cs="Times New Roman"/>
        </w:rPr>
      </w:pPr>
      <w:r w:rsidRPr="003B538F">
        <w:rPr>
          <w:rFonts w:ascii="Times New Roman" w:hAnsi="Times New Roman" w:cs="Times New Roman"/>
        </w:rPr>
        <w:t xml:space="preserve">In order to receive disability-related academic accommodations, you must first be registered with </w:t>
      </w:r>
      <w:r>
        <w:rPr>
          <w:rFonts w:ascii="Times New Roman" w:hAnsi="Times New Roman" w:cs="Times New Roman"/>
        </w:rPr>
        <w:t xml:space="preserve">ARC, who will walk you through the process of requesting accommodation. </w:t>
      </w:r>
      <w:r w:rsidRPr="003B538F">
        <w:rPr>
          <w:rFonts w:ascii="Times New Roman" w:hAnsi="Times New Roman" w:cs="Times New Roman"/>
        </w:rPr>
        <w:t xml:space="preserve">Please do not come to me directly with accommodation requests—I will gladly honor </w:t>
      </w:r>
      <w:r>
        <w:rPr>
          <w:rFonts w:ascii="Times New Roman" w:hAnsi="Times New Roman" w:cs="Times New Roman"/>
        </w:rPr>
        <w:t>such requests from ARC</w:t>
      </w:r>
      <w:r w:rsidRPr="003B538F">
        <w:rPr>
          <w:rFonts w:ascii="Times New Roman" w:hAnsi="Times New Roman" w:cs="Times New Roman"/>
        </w:rPr>
        <w:t>, but cannot evaluate and accommodate students myself.</w:t>
      </w:r>
    </w:p>
    <w:p w14:paraId="50B13F86" w14:textId="77777777" w:rsidR="006461B0" w:rsidRDefault="006461B0" w:rsidP="006461B0">
      <w:pPr>
        <w:rPr>
          <w:rFonts w:ascii="Times New Roman" w:hAnsi="Times New Roman" w:cs="Times New Roman"/>
        </w:rPr>
      </w:pPr>
    </w:p>
    <w:p w14:paraId="3ADEE24E" w14:textId="77777777" w:rsidR="006461B0" w:rsidRPr="002E7C73" w:rsidRDefault="006461B0" w:rsidP="006461B0">
      <w:pPr>
        <w:rPr>
          <w:rFonts w:ascii="Times New Roman" w:hAnsi="Times New Roman" w:cs="Times New Roman"/>
        </w:rPr>
      </w:pPr>
      <w:r w:rsidRPr="002E7C73">
        <w:rPr>
          <w:rFonts w:ascii="Times New Roman" w:hAnsi="Times New Roman" w:cs="Times New Roman"/>
          <w:u w:val="single"/>
        </w:rPr>
        <w:lastRenderedPageBreak/>
        <w:t>Academic Honesty</w:t>
      </w:r>
      <w:r w:rsidRPr="002E7C73">
        <w:rPr>
          <w:rFonts w:ascii="Times New Roman" w:hAnsi="Times New Roman" w:cs="Times New Roman"/>
        </w:rPr>
        <w:t xml:space="preserve">: </w:t>
      </w:r>
    </w:p>
    <w:p w14:paraId="139C9006" w14:textId="77777777" w:rsidR="006461B0" w:rsidRPr="002E7C73" w:rsidRDefault="006461B0" w:rsidP="006461B0">
      <w:pPr>
        <w:rPr>
          <w:rFonts w:ascii="Times New Roman" w:hAnsi="Times New Roman" w:cs="Times New Roman"/>
        </w:rPr>
      </w:pPr>
    </w:p>
    <w:p w14:paraId="784DE6CE" w14:textId="77777777" w:rsidR="006461B0" w:rsidRPr="002E7C73" w:rsidRDefault="006461B0" w:rsidP="006461B0">
      <w:pPr>
        <w:rPr>
          <w:rFonts w:ascii="Times New Roman" w:eastAsia="Times New Roman" w:hAnsi="Times New Roman" w:cs="Times New Roman"/>
          <w:color w:val="000000"/>
          <w:shd w:val="clear" w:color="auto" w:fill="FFFFFF"/>
        </w:rPr>
      </w:pPr>
      <w:r w:rsidRPr="002E7C73">
        <w:rPr>
          <w:rFonts w:ascii="Times New Roman" w:eastAsia="Times New Roman" w:hAnsi="Times New Roman" w:cs="Times New Roman"/>
          <w:iCs/>
          <w:color w:val="000000"/>
          <w:shd w:val="clear" w:color="auto" w:fill="FFFFFF"/>
        </w:rPr>
        <w:t xml:space="preserve">I expect you to adhere to Georgetown’s Honor Code and am affirmatively responsible for reporting suspected infractions. If you plagiarize, </w:t>
      </w:r>
      <w:r w:rsidRPr="002E7C73">
        <w:rPr>
          <w:rFonts w:ascii="Times New Roman" w:eastAsia="Times New Roman" w:hAnsi="Times New Roman" w:cs="Times New Roman"/>
          <w:b/>
          <w:iCs/>
          <w:color w:val="000000"/>
          <w:shd w:val="clear" w:color="auto" w:fill="FFFFFF"/>
        </w:rPr>
        <w:t xml:space="preserve">I will catch you, and I am mean. </w:t>
      </w:r>
      <w:r w:rsidRPr="002E7C73">
        <w:rPr>
          <w:rFonts w:ascii="Times New Roman" w:eastAsia="Times New Roman" w:hAnsi="Times New Roman" w:cs="Times New Roman"/>
          <w:color w:val="000000"/>
          <w:shd w:val="clear" w:color="auto" w:fill="FFFFFF"/>
        </w:rPr>
        <w:t>That said, the rules around plagiarism and academic honesty are not always intuitive; if you are not sure how best to cite a source or what sort of attribution is appropriate, bring the source to office hours or make an appointment to discuss it. I’m happy to help you stay out of trouble.</w:t>
      </w:r>
    </w:p>
    <w:p w14:paraId="5F9C689E" w14:textId="77777777" w:rsidR="006461B0" w:rsidRPr="002E7C73" w:rsidRDefault="006461B0" w:rsidP="006461B0">
      <w:pPr>
        <w:rPr>
          <w:rFonts w:ascii="Times New Roman" w:eastAsia="Times New Roman" w:hAnsi="Times New Roman" w:cs="Times New Roman"/>
          <w:color w:val="000000"/>
          <w:shd w:val="clear" w:color="auto" w:fill="FFFFFF"/>
        </w:rPr>
      </w:pPr>
    </w:p>
    <w:p w14:paraId="0E6651F0" w14:textId="77777777" w:rsidR="006461B0" w:rsidRPr="002E7C73" w:rsidRDefault="006461B0" w:rsidP="006461B0">
      <w:pPr>
        <w:rPr>
          <w:rFonts w:ascii="Times New Roman" w:eastAsia="Times New Roman" w:hAnsi="Times New Roman" w:cs="Times New Roman"/>
          <w:color w:val="000000"/>
          <w:u w:val="single"/>
          <w:shd w:val="clear" w:color="auto" w:fill="FFFFFF"/>
        </w:rPr>
      </w:pPr>
      <w:r w:rsidRPr="002E7C73">
        <w:rPr>
          <w:rFonts w:ascii="Times New Roman" w:eastAsia="Times New Roman" w:hAnsi="Times New Roman" w:cs="Times New Roman"/>
          <w:color w:val="000000"/>
          <w:u w:val="single"/>
          <w:shd w:val="clear" w:color="auto" w:fill="FFFFFF"/>
        </w:rPr>
        <w:t>Required Texts:</w:t>
      </w:r>
    </w:p>
    <w:p w14:paraId="0662242E" w14:textId="77777777" w:rsidR="006461B0" w:rsidRDefault="006461B0" w:rsidP="006461B0">
      <w:pPr>
        <w:rPr>
          <w:rFonts w:ascii="Gentium" w:eastAsia="Times New Roman" w:hAnsi="Gentium" w:cs="Times New Roman"/>
          <w:color w:val="000000"/>
          <w:sz w:val="27"/>
          <w:szCs w:val="27"/>
          <w:u w:val="single"/>
          <w:shd w:val="clear" w:color="auto" w:fill="FFFFFF"/>
        </w:rPr>
      </w:pPr>
    </w:p>
    <w:p w14:paraId="7E12B0D4" w14:textId="77777777" w:rsidR="006461B0" w:rsidRDefault="006461B0" w:rsidP="006461B0">
      <w:pPr>
        <w:rPr>
          <w:rFonts w:ascii="Gentium" w:eastAsia="Times New Roman" w:hAnsi="Gentium" w:cs="Times New Roman"/>
          <w:color w:val="000000"/>
          <w:sz w:val="27"/>
          <w:szCs w:val="27"/>
          <w:shd w:val="clear" w:color="auto" w:fill="FFFFFF"/>
        </w:rPr>
      </w:pPr>
      <w:r>
        <w:rPr>
          <w:rFonts w:ascii="Gentium" w:eastAsia="Times New Roman" w:hAnsi="Gentium" w:cs="Times New Roman"/>
          <w:color w:val="000000"/>
          <w:sz w:val="27"/>
          <w:szCs w:val="27"/>
          <w:shd w:val="clear" w:color="auto" w:fill="FFFFFF"/>
        </w:rPr>
        <w:t>The following texts are available at the Georgetown University bookstore. If you prefer to save some money, or alternately to contribute to America</w:t>
      </w:r>
      <w:r>
        <w:rPr>
          <w:rFonts w:ascii="Gentium" w:eastAsia="Times New Roman" w:hAnsi="Gentium" w:cs="Times New Roman" w:hint="eastAsia"/>
          <w:color w:val="000000"/>
          <w:sz w:val="27"/>
          <w:szCs w:val="27"/>
          <w:shd w:val="clear" w:color="auto" w:fill="FFFFFF"/>
        </w:rPr>
        <w:t>’</w:t>
      </w:r>
      <w:r>
        <w:rPr>
          <w:rFonts w:ascii="Gentium" w:eastAsia="Times New Roman" w:hAnsi="Gentium" w:cs="Times New Roman"/>
          <w:color w:val="000000"/>
          <w:sz w:val="27"/>
          <w:szCs w:val="27"/>
          <w:shd w:val="clear" w:color="auto" w:fill="FFFFFF"/>
        </w:rPr>
        <w:t xml:space="preserve">s once thriving and now critically endangered independent book sellers, </w:t>
      </w:r>
      <w:r>
        <w:rPr>
          <w:rFonts w:ascii="Gentium" w:eastAsia="Times New Roman" w:hAnsi="Gentium" w:cs="Times New Roman"/>
          <w:b/>
          <w:color w:val="000000"/>
          <w:sz w:val="27"/>
          <w:szCs w:val="27"/>
          <w:shd w:val="clear" w:color="auto" w:fill="FFFFFF"/>
        </w:rPr>
        <w:t>mazel tov</w:t>
      </w:r>
      <w:r>
        <w:rPr>
          <w:rFonts w:ascii="Gentium" w:eastAsia="Times New Roman" w:hAnsi="Gentium" w:cs="Times New Roman"/>
          <w:color w:val="000000"/>
          <w:sz w:val="27"/>
          <w:szCs w:val="27"/>
          <w:shd w:val="clear" w:color="auto" w:fill="FFFFFF"/>
        </w:rPr>
        <w:t>; however, please make sure you have purchased the most recent edition.</w:t>
      </w:r>
    </w:p>
    <w:p w14:paraId="2E16B718" w14:textId="77777777" w:rsidR="006461B0" w:rsidRDefault="006461B0" w:rsidP="006461B0">
      <w:pPr>
        <w:rPr>
          <w:rFonts w:ascii="Gentium" w:eastAsia="Times New Roman" w:hAnsi="Gentium" w:cs="Times New Roman"/>
          <w:color w:val="000000"/>
          <w:sz w:val="27"/>
          <w:szCs w:val="27"/>
          <w:shd w:val="clear" w:color="auto" w:fill="FFFFFF"/>
        </w:rPr>
      </w:pPr>
    </w:p>
    <w:p w14:paraId="1102180D" w14:textId="70BD59CC" w:rsidR="00337F2F" w:rsidRPr="006461B0" w:rsidRDefault="00337F2F" w:rsidP="00337F2F">
      <w:pPr>
        <w:ind w:left="1440"/>
        <w:rPr>
          <w:rFonts w:ascii="Times New Roman" w:hAnsi="Times New Roman" w:cs="Times New Roman"/>
        </w:rPr>
      </w:pPr>
      <w:r w:rsidRPr="006461B0">
        <w:rPr>
          <w:rFonts w:ascii="Times New Roman" w:hAnsi="Times New Roman" w:cs="Times New Roman"/>
        </w:rPr>
        <w:t xml:space="preserve">Cicero, </w:t>
      </w:r>
      <w:r w:rsidRPr="006461B0">
        <w:rPr>
          <w:rFonts w:ascii="Times New Roman" w:hAnsi="Times New Roman" w:cs="Times New Roman"/>
          <w:i/>
        </w:rPr>
        <w:t>Defense Speeches</w:t>
      </w:r>
      <w:r>
        <w:rPr>
          <w:rFonts w:ascii="Times New Roman" w:hAnsi="Times New Roman" w:cs="Times New Roman"/>
        </w:rPr>
        <w:t xml:space="preserve">. </w:t>
      </w:r>
      <w:r w:rsidRPr="006461B0">
        <w:rPr>
          <w:rFonts w:ascii="Times New Roman" w:hAnsi="Times New Roman" w:cs="Times New Roman"/>
        </w:rPr>
        <w:t>Oxford</w:t>
      </w:r>
      <w:r>
        <w:rPr>
          <w:rFonts w:ascii="Times New Roman" w:hAnsi="Times New Roman" w:cs="Times New Roman"/>
        </w:rPr>
        <w:t>.</w:t>
      </w:r>
      <w:r w:rsidRPr="006461B0">
        <w:rPr>
          <w:rFonts w:ascii="Times New Roman" w:hAnsi="Times New Roman" w:cs="Times New Roman"/>
        </w:rPr>
        <w:t xml:space="preserve"> ISBN: 0199537909</w:t>
      </w:r>
      <w:r>
        <w:rPr>
          <w:rFonts w:ascii="Times New Roman" w:hAnsi="Times New Roman" w:cs="Times New Roman"/>
        </w:rPr>
        <w:t>.</w:t>
      </w:r>
      <w:r>
        <w:rPr>
          <w:rFonts w:ascii="Times New Roman" w:hAnsi="Times New Roman" w:cs="Times New Roman"/>
        </w:rPr>
        <w:br/>
      </w:r>
      <w:r w:rsidRPr="006461B0">
        <w:rPr>
          <w:rFonts w:ascii="Times New Roman" w:hAnsi="Times New Roman" w:cs="Times New Roman"/>
        </w:rPr>
        <w:t xml:space="preserve">Fox, </w:t>
      </w:r>
      <w:r w:rsidRPr="006461B0">
        <w:rPr>
          <w:rFonts w:ascii="Times New Roman" w:hAnsi="Times New Roman" w:cs="Times New Roman"/>
          <w:i/>
        </w:rPr>
        <w:t>The Classical World: an Epic History from Homer to Hadrian</w:t>
      </w:r>
      <w:r>
        <w:rPr>
          <w:rFonts w:ascii="Times New Roman" w:hAnsi="Times New Roman" w:cs="Times New Roman"/>
        </w:rPr>
        <w:t xml:space="preserve">. Basic Books. </w:t>
      </w:r>
      <w:r w:rsidRPr="006461B0">
        <w:rPr>
          <w:rFonts w:ascii="Times New Roman" w:hAnsi="Times New Roman" w:cs="Times New Roman"/>
        </w:rPr>
        <w:t>ISBN</w:t>
      </w:r>
      <w:r>
        <w:rPr>
          <w:rFonts w:ascii="Times New Roman" w:hAnsi="Times New Roman" w:cs="Times New Roman"/>
        </w:rPr>
        <w:t>:</w:t>
      </w:r>
      <w:r w:rsidRPr="006461B0">
        <w:rPr>
          <w:rFonts w:ascii="Times New Roman" w:hAnsi="Times New Roman" w:cs="Times New Roman"/>
        </w:rPr>
        <w:t xml:space="preserve"> 0465024971</w:t>
      </w:r>
      <w:r>
        <w:rPr>
          <w:rFonts w:ascii="Times New Roman" w:hAnsi="Times New Roman" w:cs="Times New Roman"/>
        </w:rPr>
        <w:t>.</w:t>
      </w:r>
    </w:p>
    <w:p w14:paraId="69734731" w14:textId="19F6E4F3" w:rsidR="00337F2F" w:rsidRPr="006461B0" w:rsidRDefault="00337F2F" w:rsidP="00337F2F">
      <w:pPr>
        <w:ind w:left="720" w:firstLine="720"/>
        <w:rPr>
          <w:rFonts w:ascii="Times New Roman" w:hAnsi="Times New Roman" w:cs="Times New Roman"/>
        </w:rPr>
      </w:pPr>
      <w:r w:rsidRPr="006461B0">
        <w:rPr>
          <w:rFonts w:ascii="Times New Roman" w:hAnsi="Times New Roman" w:cs="Times New Roman"/>
        </w:rPr>
        <w:t xml:space="preserve">Plutarch, </w:t>
      </w:r>
      <w:r w:rsidRPr="006461B0">
        <w:rPr>
          <w:rFonts w:ascii="Times New Roman" w:hAnsi="Times New Roman" w:cs="Times New Roman"/>
          <w:i/>
        </w:rPr>
        <w:t>The Age of Alexander</w:t>
      </w:r>
      <w:r>
        <w:rPr>
          <w:rFonts w:ascii="Times New Roman" w:hAnsi="Times New Roman" w:cs="Times New Roman"/>
        </w:rPr>
        <w:t xml:space="preserve">. Penguin, rev. ed. 2012. </w:t>
      </w:r>
      <w:r w:rsidRPr="006461B0">
        <w:rPr>
          <w:rFonts w:ascii="Times New Roman" w:hAnsi="Times New Roman" w:cs="Times New Roman"/>
        </w:rPr>
        <w:t>ISBN: 0140449353</w:t>
      </w:r>
      <w:r>
        <w:rPr>
          <w:rFonts w:ascii="Times New Roman" w:hAnsi="Times New Roman" w:cs="Times New Roman"/>
        </w:rPr>
        <w:t>.</w:t>
      </w:r>
    </w:p>
    <w:p w14:paraId="515E495C" w14:textId="08C03327" w:rsidR="00337F2F" w:rsidRPr="006461B0" w:rsidRDefault="00337F2F" w:rsidP="00337F2F">
      <w:pPr>
        <w:ind w:left="720" w:firstLine="720"/>
        <w:rPr>
          <w:rFonts w:ascii="Times New Roman" w:hAnsi="Times New Roman" w:cs="Times New Roman"/>
        </w:rPr>
      </w:pPr>
      <w:r w:rsidRPr="006461B0">
        <w:rPr>
          <w:rFonts w:ascii="Times New Roman" w:hAnsi="Times New Roman" w:cs="Times New Roman"/>
        </w:rPr>
        <w:t xml:space="preserve">Plutarch, </w:t>
      </w:r>
      <w:r w:rsidRPr="006461B0">
        <w:rPr>
          <w:rFonts w:ascii="Times New Roman" w:hAnsi="Times New Roman" w:cs="Times New Roman"/>
          <w:i/>
        </w:rPr>
        <w:t>Plutarch on Sparta</w:t>
      </w:r>
      <w:r>
        <w:rPr>
          <w:rFonts w:ascii="Times New Roman" w:hAnsi="Times New Roman" w:cs="Times New Roman"/>
        </w:rPr>
        <w:t>.</w:t>
      </w:r>
      <w:r w:rsidRPr="006461B0">
        <w:rPr>
          <w:rFonts w:ascii="Times New Roman" w:hAnsi="Times New Roman" w:cs="Times New Roman"/>
        </w:rPr>
        <w:t xml:space="preserve"> Penguin</w:t>
      </w:r>
      <w:r>
        <w:rPr>
          <w:rFonts w:ascii="Times New Roman" w:hAnsi="Times New Roman" w:cs="Times New Roman"/>
        </w:rPr>
        <w:t>,</w:t>
      </w:r>
      <w:r w:rsidRPr="006461B0">
        <w:rPr>
          <w:rFonts w:ascii="Times New Roman" w:hAnsi="Times New Roman" w:cs="Times New Roman"/>
        </w:rPr>
        <w:t xml:space="preserve"> rev. ed. 2005</w:t>
      </w:r>
      <w:r>
        <w:rPr>
          <w:rFonts w:ascii="Times New Roman" w:hAnsi="Times New Roman" w:cs="Times New Roman"/>
        </w:rPr>
        <w:t xml:space="preserve">. </w:t>
      </w:r>
      <w:r w:rsidRPr="006461B0">
        <w:rPr>
          <w:rFonts w:ascii="Times New Roman" w:hAnsi="Times New Roman" w:cs="Times New Roman"/>
        </w:rPr>
        <w:t>ISBN: 0140449434</w:t>
      </w:r>
      <w:r>
        <w:rPr>
          <w:rFonts w:ascii="Times New Roman" w:hAnsi="Times New Roman" w:cs="Times New Roman"/>
        </w:rPr>
        <w:t>.</w:t>
      </w:r>
    </w:p>
    <w:p w14:paraId="7FB2A150" w14:textId="77777777" w:rsidR="00337F2F" w:rsidRPr="006461B0" w:rsidRDefault="00337F2F" w:rsidP="00337F2F">
      <w:pPr>
        <w:ind w:left="720" w:firstLine="720"/>
        <w:rPr>
          <w:rFonts w:ascii="Times New Roman" w:hAnsi="Times New Roman" w:cs="Times New Roman"/>
        </w:rPr>
      </w:pPr>
      <w:r w:rsidRPr="006461B0">
        <w:rPr>
          <w:rFonts w:ascii="Times New Roman" w:hAnsi="Times New Roman" w:cs="Times New Roman"/>
        </w:rPr>
        <w:t xml:space="preserve">Plutarch, </w:t>
      </w:r>
      <w:r w:rsidRPr="006461B0">
        <w:rPr>
          <w:rFonts w:ascii="Times New Roman" w:hAnsi="Times New Roman" w:cs="Times New Roman"/>
          <w:i/>
        </w:rPr>
        <w:t>The Makers of Rome</w:t>
      </w:r>
      <w:r>
        <w:rPr>
          <w:rFonts w:ascii="Times New Roman" w:hAnsi="Times New Roman" w:cs="Times New Roman"/>
        </w:rPr>
        <w:t xml:space="preserve">. Penguin. ISBN: 0140441581. </w:t>
      </w:r>
      <w:r w:rsidRPr="006461B0">
        <w:rPr>
          <w:rFonts w:ascii="Times New Roman" w:hAnsi="Times New Roman" w:cs="Times New Roman"/>
          <w:i/>
        </w:rPr>
        <w:t xml:space="preserve"> </w:t>
      </w:r>
    </w:p>
    <w:p w14:paraId="6063672C" w14:textId="4C047AA7" w:rsidR="00337F2F" w:rsidRPr="006461B0" w:rsidRDefault="00337F2F" w:rsidP="00337F2F">
      <w:pPr>
        <w:ind w:left="720" w:firstLine="720"/>
        <w:rPr>
          <w:rFonts w:ascii="Times New Roman" w:hAnsi="Times New Roman" w:cs="Times New Roman"/>
        </w:rPr>
      </w:pPr>
      <w:r w:rsidRPr="006461B0">
        <w:rPr>
          <w:rFonts w:ascii="Times New Roman" w:hAnsi="Times New Roman" w:cs="Times New Roman"/>
        </w:rPr>
        <w:t xml:space="preserve">Polybius, </w:t>
      </w:r>
      <w:r w:rsidRPr="006461B0">
        <w:rPr>
          <w:rFonts w:ascii="Times New Roman" w:hAnsi="Times New Roman" w:cs="Times New Roman"/>
          <w:i/>
        </w:rPr>
        <w:t>The Rise of the Roman Empire</w:t>
      </w:r>
      <w:r>
        <w:rPr>
          <w:rFonts w:ascii="Times New Roman" w:hAnsi="Times New Roman" w:cs="Times New Roman"/>
        </w:rPr>
        <w:t>.</w:t>
      </w:r>
      <w:r w:rsidRPr="006461B0">
        <w:rPr>
          <w:rFonts w:ascii="Times New Roman" w:hAnsi="Times New Roman" w:cs="Times New Roman"/>
          <w:i/>
        </w:rPr>
        <w:t xml:space="preserve"> </w:t>
      </w:r>
      <w:r w:rsidRPr="006461B0">
        <w:rPr>
          <w:rFonts w:ascii="Times New Roman" w:hAnsi="Times New Roman" w:cs="Times New Roman"/>
        </w:rPr>
        <w:t>Penguin</w:t>
      </w:r>
      <w:r>
        <w:rPr>
          <w:rFonts w:ascii="Times New Roman" w:hAnsi="Times New Roman" w:cs="Times New Roman"/>
        </w:rPr>
        <w:t>.</w:t>
      </w:r>
      <w:r w:rsidRPr="006461B0">
        <w:rPr>
          <w:rFonts w:ascii="Times New Roman" w:hAnsi="Times New Roman" w:cs="Times New Roman"/>
        </w:rPr>
        <w:t xml:space="preserve"> ISBN: 0140443622</w:t>
      </w:r>
      <w:r>
        <w:rPr>
          <w:rFonts w:ascii="Times New Roman" w:hAnsi="Times New Roman" w:cs="Times New Roman"/>
        </w:rPr>
        <w:t>.</w:t>
      </w:r>
    </w:p>
    <w:p w14:paraId="1897D823" w14:textId="3D10DF05" w:rsidR="006461B0" w:rsidRPr="00AD7B3B" w:rsidRDefault="00337F2F" w:rsidP="00AD7B3B">
      <w:pPr>
        <w:ind w:left="1440"/>
        <w:rPr>
          <w:rFonts w:ascii="Times New Roman" w:hAnsi="Times New Roman" w:cs="Times New Roman"/>
        </w:rPr>
      </w:pPr>
      <w:r w:rsidRPr="006461B0">
        <w:rPr>
          <w:rFonts w:ascii="Times New Roman" w:hAnsi="Times New Roman" w:cs="Times New Roman"/>
        </w:rPr>
        <w:t xml:space="preserve">Shaw, </w:t>
      </w:r>
      <w:r w:rsidRPr="006461B0">
        <w:rPr>
          <w:rFonts w:ascii="Times New Roman" w:hAnsi="Times New Roman" w:cs="Times New Roman"/>
          <w:i/>
        </w:rPr>
        <w:t>Spartacus and the Slave Wars: a Brief History with Documents</w:t>
      </w:r>
      <w:r>
        <w:rPr>
          <w:rFonts w:ascii="Times New Roman" w:hAnsi="Times New Roman" w:cs="Times New Roman"/>
        </w:rPr>
        <w:t xml:space="preserve">. Bedford/St. Martin’s. </w:t>
      </w:r>
      <w:r w:rsidRPr="006461B0">
        <w:rPr>
          <w:rFonts w:ascii="Times New Roman" w:hAnsi="Times New Roman" w:cs="Times New Roman"/>
        </w:rPr>
        <w:t>ISBN: 0312183100</w:t>
      </w:r>
      <w:r>
        <w:rPr>
          <w:rFonts w:ascii="Times New Roman" w:hAnsi="Times New Roman" w:cs="Times New Roman"/>
        </w:rPr>
        <w:t>.</w:t>
      </w:r>
    </w:p>
    <w:p w14:paraId="2C696925" w14:textId="77777777" w:rsidR="006461B0" w:rsidRDefault="006461B0" w:rsidP="0021426F">
      <w:pPr>
        <w:rPr>
          <w:rFonts w:ascii="Times New Roman" w:hAnsi="Times New Roman" w:cs="Times New Roman"/>
          <w:u w:val="single"/>
        </w:rPr>
      </w:pPr>
    </w:p>
    <w:p w14:paraId="23249EDC" w14:textId="144B6B8B" w:rsidR="0021426F" w:rsidRPr="006461B0" w:rsidRDefault="0021426F" w:rsidP="0021426F">
      <w:pPr>
        <w:rPr>
          <w:rFonts w:ascii="Times New Roman" w:hAnsi="Times New Roman" w:cs="Times New Roman"/>
          <w:u w:val="single"/>
        </w:rPr>
      </w:pPr>
      <w:r w:rsidRPr="006461B0">
        <w:rPr>
          <w:rFonts w:ascii="Times New Roman" w:hAnsi="Times New Roman" w:cs="Times New Roman"/>
          <w:u w:val="single"/>
        </w:rPr>
        <w:t>Schedule of Class Meetings and Reading Assignments:</w:t>
      </w:r>
    </w:p>
    <w:p w14:paraId="3071B020" w14:textId="3B1B813E" w:rsidR="0021426F" w:rsidRPr="006461B0" w:rsidRDefault="0021426F">
      <w:pPr>
        <w:rPr>
          <w:rFonts w:ascii="Times New Roman" w:hAnsi="Times New Roman" w:cs="Times New Roman"/>
        </w:rPr>
      </w:pPr>
      <w:r w:rsidRPr="006461B0">
        <w:rPr>
          <w:rFonts w:ascii="Times New Roman" w:hAnsi="Times New Roman" w:cs="Times New Roman"/>
        </w:rPr>
        <w:t xml:space="preserve">* </w:t>
      </w:r>
      <w:r w:rsidRPr="006461B0">
        <w:rPr>
          <w:rFonts w:ascii="Times New Roman" w:hAnsi="Times New Roman" w:cs="Times New Roman"/>
          <w:i/>
        </w:rPr>
        <w:t xml:space="preserve">CW </w:t>
      </w:r>
      <w:r w:rsidR="004D77D5" w:rsidRPr="006461B0">
        <w:rPr>
          <w:rFonts w:ascii="Times New Roman" w:hAnsi="Times New Roman" w:cs="Times New Roman"/>
        </w:rPr>
        <w:t xml:space="preserve">= Lane Fox, </w:t>
      </w:r>
      <w:r w:rsidR="004D77D5" w:rsidRPr="006461B0">
        <w:rPr>
          <w:rFonts w:ascii="Times New Roman" w:hAnsi="Times New Roman" w:cs="Times New Roman"/>
          <w:i/>
        </w:rPr>
        <w:t>The Classical World</w:t>
      </w:r>
    </w:p>
    <w:p w14:paraId="236F9498" w14:textId="77777777" w:rsidR="0021426F" w:rsidRPr="006461B0" w:rsidRDefault="0021426F">
      <w:pPr>
        <w:rPr>
          <w:rFonts w:ascii="Times New Roman" w:hAnsi="Times New Roman" w:cs="Times New Roman"/>
        </w:rPr>
      </w:pPr>
    </w:p>
    <w:p w14:paraId="71E71D41" w14:textId="3C8CB301" w:rsidR="00C07422" w:rsidRPr="006461B0" w:rsidRDefault="00C07422" w:rsidP="00C07422">
      <w:pPr>
        <w:rPr>
          <w:rFonts w:ascii="Times New Roman" w:hAnsi="Times New Roman" w:cs="Times New Roman"/>
        </w:rPr>
      </w:pPr>
      <w:r w:rsidRPr="006461B0">
        <w:rPr>
          <w:rFonts w:ascii="Times New Roman" w:hAnsi="Times New Roman" w:cs="Times New Roman"/>
        </w:rPr>
        <w:t>Th 1</w:t>
      </w:r>
      <w:r w:rsidR="005F1FA8">
        <w:rPr>
          <w:rFonts w:ascii="Times New Roman" w:hAnsi="Times New Roman" w:cs="Times New Roman"/>
        </w:rPr>
        <w:t>0</w:t>
      </w:r>
      <w:r w:rsidRPr="006461B0">
        <w:rPr>
          <w:rFonts w:ascii="Times New Roman" w:hAnsi="Times New Roman" w:cs="Times New Roman"/>
        </w:rPr>
        <w:t xml:space="preserve"> January</w:t>
      </w:r>
      <w:r w:rsidRPr="006461B0">
        <w:rPr>
          <w:rFonts w:ascii="Times New Roman" w:hAnsi="Times New Roman" w:cs="Times New Roman"/>
        </w:rPr>
        <w:tab/>
      </w:r>
      <w:r w:rsidRPr="006461B0">
        <w:rPr>
          <w:rFonts w:ascii="Times New Roman" w:hAnsi="Times New Roman" w:cs="Times New Roman"/>
        </w:rPr>
        <w:tab/>
        <w:t xml:space="preserve">1.  </w:t>
      </w:r>
      <w:r w:rsidRPr="006461B0">
        <w:rPr>
          <w:rFonts w:ascii="Times New Roman" w:hAnsi="Times New Roman" w:cs="Times New Roman"/>
          <w:b/>
        </w:rPr>
        <w:t>Introduction</w:t>
      </w:r>
      <w:r w:rsidRPr="006461B0">
        <w:rPr>
          <w:rFonts w:ascii="Times New Roman" w:hAnsi="Times New Roman" w:cs="Times New Roman"/>
        </w:rPr>
        <w:t xml:space="preserve">  </w:t>
      </w:r>
    </w:p>
    <w:p w14:paraId="4A5A4AF0" w14:textId="77777777" w:rsidR="00C07422" w:rsidRPr="006461B0" w:rsidRDefault="00C07422" w:rsidP="00C07422">
      <w:pPr>
        <w:rPr>
          <w:rFonts w:ascii="Times New Roman" w:hAnsi="Times New Roman" w:cs="Times New Roman"/>
        </w:rPr>
      </w:pPr>
    </w:p>
    <w:p w14:paraId="04F9AAA3" w14:textId="54C9236C" w:rsidR="00C07422" w:rsidRPr="006461B0" w:rsidRDefault="00C07422" w:rsidP="00C07422">
      <w:pPr>
        <w:rPr>
          <w:rFonts w:ascii="Times New Roman" w:hAnsi="Times New Roman" w:cs="Times New Roman"/>
        </w:rPr>
      </w:pPr>
      <w:r w:rsidRPr="006461B0">
        <w:rPr>
          <w:rFonts w:ascii="Times New Roman" w:hAnsi="Times New Roman" w:cs="Times New Roman"/>
        </w:rPr>
        <w:t>T 1</w:t>
      </w:r>
      <w:r w:rsidR="005F1FA8">
        <w:rPr>
          <w:rFonts w:ascii="Times New Roman" w:hAnsi="Times New Roman" w:cs="Times New Roman"/>
        </w:rPr>
        <w:t>5</w:t>
      </w:r>
      <w:r w:rsidRPr="006461B0">
        <w:rPr>
          <w:rFonts w:ascii="Times New Roman" w:hAnsi="Times New Roman" w:cs="Times New Roman"/>
        </w:rPr>
        <w:t xml:space="preserve"> January</w:t>
      </w:r>
      <w:r w:rsidRPr="006461B0">
        <w:rPr>
          <w:rFonts w:ascii="Times New Roman" w:hAnsi="Times New Roman" w:cs="Times New Roman"/>
        </w:rPr>
        <w:tab/>
      </w:r>
      <w:r w:rsidRPr="006461B0">
        <w:rPr>
          <w:rFonts w:ascii="Times New Roman" w:hAnsi="Times New Roman" w:cs="Times New Roman"/>
        </w:rPr>
        <w:tab/>
        <w:t xml:space="preserve">2.  </w:t>
      </w:r>
      <w:r w:rsidRPr="006461B0">
        <w:rPr>
          <w:rFonts w:ascii="Times New Roman" w:hAnsi="Times New Roman" w:cs="Times New Roman"/>
          <w:b/>
        </w:rPr>
        <w:t>Macedon: Birthplace of Alexander and His Empire</w:t>
      </w:r>
    </w:p>
    <w:p w14:paraId="7913F3B2" w14:textId="78F2A4D5"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 xml:space="preserve">pp. 184-93 (“Philip of Macedon”) Plutarch, </w:t>
      </w:r>
      <w:r w:rsidRPr="006461B0">
        <w:rPr>
          <w:rFonts w:ascii="Times New Roman" w:hAnsi="Times New Roman" w:cs="Times New Roman"/>
          <w:i/>
        </w:rPr>
        <w:t xml:space="preserve">Alexander </w:t>
      </w:r>
      <w:r w:rsidRPr="006461B0">
        <w:rPr>
          <w:rFonts w:ascii="Times New Roman" w:hAnsi="Times New Roman" w:cs="Times New Roman"/>
        </w:rPr>
        <w:t xml:space="preserve">chapters 1-16 </w:t>
      </w:r>
      <w:r w:rsidR="00565FBA">
        <w:rPr>
          <w:rFonts w:ascii="Times New Roman" w:hAnsi="Times New Roman" w:cs="Times New Roman"/>
        </w:rPr>
        <w:br/>
      </w:r>
      <w:r w:rsidRPr="006461B0">
        <w:rPr>
          <w:rFonts w:ascii="Times New Roman" w:hAnsi="Times New Roman" w:cs="Times New Roman"/>
        </w:rPr>
        <w:t xml:space="preserve">(pp. 279-296 in </w:t>
      </w:r>
      <w:r w:rsidRPr="006461B0">
        <w:rPr>
          <w:rFonts w:ascii="Times New Roman" w:hAnsi="Times New Roman" w:cs="Times New Roman"/>
          <w:i/>
        </w:rPr>
        <w:t>The Age of Alexander</w:t>
      </w:r>
      <w:r w:rsidRPr="006461B0">
        <w:rPr>
          <w:rFonts w:ascii="Times New Roman" w:hAnsi="Times New Roman" w:cs="Times New Roman"/>
        </w:rPr>
        <w:t>)</w:t>
      </w:r>
    </w:p>
    <w:p w14:paraId="5DBE1A04" w14:textId="77777777" w:rsidR="00C07422" w:rsidRPr="006461B0" w:rsidRDefault="00C07422" w:rsidP="00C07422">
      <w:pPr>
        <w:rPr>
          <w:rFonts w:ascii="Times New Roman" w:hAnsi="Times New Roman" w:cs="Times New Roman"/>
        </w:rPr>
      </w:pPr>
    </w:p>
    <w:p w14:paraId="60F8FA7F" w14:textId="6A9E5DE9" w:rsidR="00C07422" w:rsidRPr="006461B0" w:rsidRDefault="00C07422" w:rsidP="00C07422">
      <w:pPr>
        <w:rPr>
          <w:rFonts w:ascii="Times New Roman" w:hAnsi="Times New Roman" w:cs="Times New Roman"/>
        </w:rPr>
      </w:pPr>
      <w:r w:rsidRPr="006461B0">
        <w:rPr>
          <w:rFonts w:ascii="Times New Roman" w:hAnsi="Times New Roman" w:cs="Times New Roman"/>
        </w:rPr>
        <w:t>Th 1</w:t>
      </w:r>
      <w:r w:rsidR="005F1FA8">
        <w:rPr>
          <w:rFonts w:ascii="Times New Roman" w:hAnsi="Times New Roman" w:cs="Times New Roman"/>
        </w:rPr>
        <w:t>7</w:t>
      </w:r>
      <w:r w:rsidRPr="006461B0">
        <w:rPr>
          <w:rFonts w:ascii="Times New Roman" w:hAnsi="Times New Roman" w:cs="Times New Roman"/>
        </w:rPr>
        <w:t xml:space="preserve"> January</w:t>
      </w:r>
      <w:r w:rsidRPr="006461B0">
        <w:rPr>
          <w:rFonts w:ascii="Times New Roman" w:hAnsi="Times New Roman" w:cs="Times New Roman"/>
        </w:rPr>
        <w:tab/>
      </w:r>
      <w:r w:rsidRPr="006461B0">
        <w:rPr>
          <w:rFonts w:ascii="Times New Roman" w:hAnsi="Times New Roman" w:cs="Times New Roman"/>
        </w:rPr>
        <w:tab/>
        <w:t xml:space="preserve">3.  </w:t>
      </w:r>
      <w:r w:rsidRPr="006461B0">
        <w:rPr>
          <w:rFonts w:ascii="Times New Roman" w:hAnsi="Times New Roman" w:cs="Times New Roman"/>
          <w:b/>
        </w:rPr>
        <w:t>Alexander’s Empire</w:t>
      </w:r>
    </w:p>
    <w:p w14:paraId="4AAEBB52" w14:textId="0FAA7339"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 xml:space="preserve">pp. 221-32 (“Alexander the Great”); Plutarch, </w:t>
      </w:r>
      <w:r w:rsidRPr="006461B0">
        <w:rPr>
          <w:rFonts w:ascii="Times New Roman" w:hAnsi="Times New Roman" w:cs="Times New Roman"/>
          <w:i/>
        </w:rPr>
        <w:t xml:space="preserve">Alexander </w:t>
      </w:r>
      <w:r w:rsidRPr="006461B0">
        <w:rPr>
          <w:rFonts w:ascii="Times New Roman" w:hAnsi="Times New Roman" w:cs="Times New Roman"/>
        </w:rPr>
        <w:t>chapters 17-77</w:t>
      </w:r>
      <w:r w:rsidRPr="006461B0">
        <w:rPr>
          <w:rFonts w:ascii="Times New Roman" w:hAnsi="Times New Roman" w:cs="Times New Roman"/>
          <w:i/>
        </w:rPr>
        <w:t xml:space="preserve"> </w:t>
      </w:r>
      <w:r w:rsidR="00565FBA">
        <w:rPr>
          <w:rFonts w:ascii="Times New Roman" w:hAnsi="Times New Roman" w:cs="Times New Roman"/>
          <w:i/>
        </w:rPr>
        <w:br/>
      </w:r>
      <w:r w:rsidRPr="006461B0">
        <w:rPr>
          <w:rFonts w:ascii="Times New Roman" w:hAnsi="Times New Roman" w:cs="Times New Roman"/>
        </w:rPr>
        <w:t>(pp. 296-</w:t>
      </w:r>
      <w:r w:rsidR="002C5BD7" w:rsidRPr="006461B0">
        <w:rPr>
          <w:rFonts w:ascii="Times New Roman" w:hAnsi="Times New Roman" w:cs="Times New Roman"/>
        </w:rPr>
        <w:t>3</w:t>
      </w:r>
      <w:r w:rsidRPr="006461B0">
        <w:rPr>
          <w:rFonts w:ascii="Times New Roman" w:hAnsi="Times New Roman" w:cs="Times New Roman"/>
        </w:rPr>
        <w:t xml:space="preserve">61 in </w:t>
      </w:r>
      <w:r w:rsidRPr="006461B0">
        <w:rPr>
          <w:rFonts w:ascii="Times New Roman" w:hAnsi="Times New Roman" w:cs="Times New Roman"/>
          <w:i/>
        </w:rPr>
        <w:t>The Age of Alexander</w:t>
      </w:r>
      <w:r w:rsidRPr="006461B0">
        <w:rPr>
          <w:rFonts w:ascii="Times New Roman" w:hAnsi="Times New Roman" w:cs="Times New Roman"/>
        </w:rPr>
        <w:t xml:space="preserve">) </w:t>
      </w:r>
    </w:p>
    <w:p w14:paraId="237C65A7" w14:textId="77777777" w:rsidR="00C07422" w:rsidRPr="006461B0" w:rsidRDefault="00C07422" w:rsidP="00C07422">
      <w:pPr>
        <w:rPr>
          <w:rFonts w:ascii="Times New Roman" w:hAnsi="Times New Roman" w:cs="Times New Roman"/>
        </w:rPr>
      </w:pPr>
    </w:p>
    <w:p w14:paraId="7654818B" w14:textId="1CAA797F" w:rsidR="00C07422" w:rsidRPr="006461B0" w:rsidRDefault="00C07422" w:rsidP="00C07422">
      <w:pPr>
        <w:rPr>
          <w:rFonts w:ascii="Times New Roman" w:hAnsi="Times New Roman" w:cs="Times New Roman"/>
        </w:rPr>
      </w:pPr>
      <w:r w:rsidRPr="006461B0">
        <w:rPr>
          <w:rFonts w:ascii="Times New Roman" w:hAnsi="Times New Roman" w:cs="Times New Roman"/>
        </w:rPr>
        <w:t>T 2</w:t>
      </w:r>
      <w:r w:rsidR="005F1FA8">
        <w:rPr>
          <w:rFonts w:ascii="Times New Roman" w:hAnsi="Times New Roman" w:cs="Times New Roman"/>
        </w:rPr>
        <w:t>2</w:t>
      </w:r>
      <w:r w:rsidRPr="006461B0">
        <w:rPr>
          <w:rFonts w:ascii="Times New Roman" w:hAnsi="Times New Roman" w:cs="Times New Roman"/>
        </w:rPr>
        <w:t xml:space="preserve"> January</w:t>
      </w:r>
      <w:r w:rsidRPr="006461B0">
        <w:rPr>
          <w:rFonts w:ascii="Times New Roman" w:hAnsi="Times New Roman" w:cs="Times New Roman"/>
        </w:rPr>
        <w:tab/>
      </w:r>
      <w:r w:rsidRPr="006461B0">
        <w:rPr>
          <w:rFonts w:ascii="Times New Roman" w:hAnsi="Times New Roman" w:cs="Times New Roman"/>
        </w:rPr>
        <w:tab/>
        <w:t xml:space="preserve">4.  </w:t>
      </w:r>
      <w:r w:rsidRPr="006461B0">
        <w:rPr>
          <w:rFonts w:ascii="Times New Roman" w:hAnsi="Times New Roman" w:cs="Times New Roman"/>
          <w:b/>
        </w:rPr>
        <w:t>The New Kings</w:t>
      </w:r>
    </w:p>
    <w:p w14:paraId="6A630557" w14:textId="633750FC" w:rsidR="00C07422" w:rsidRPr="006461B0"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 xml:space="preserve">pp. 233-44 (“Alexander’s Early Successors”); Plutarch, </w:t>
      </w:r>
      <w:r w:rsidRPr="006461B0">
        <w:rPr>
          <w:rFonts w:ascii="Times New Roman" w:hAnsi="Times New Roman" w:cs="Times New Roman"/>
          <w:i/>
        </w:rPr>
        <w:t xml:space="preserve">Demetrius </w:t>
      </w:r>
      <w:r w:rsidR="00565FBA">
        <w:rPr>
          <w:rFonts w:ascii="Times New Roman" w:hAnsi="Times New Roman" w:cs="Times New Roman"/>
          <w:i/>
        </w:rPr>
        <w:br/>
      </w:r>
      <w:r w:rsidRPr="006461B0">
        <w:rPr>
          <w:rFonts w:ascii="Times New Roman" w:hAnsi="Times New Roman" w:cs="Times New Roman"/>
        </w:rPr>
        <w:t xml:space="preserve">(pp. 404-53 in </w:t>
      </w:r>
      <w:r w:rsidRPr="006461B0">
        <w:rPr>
          <w:rFonts w:ascii="Times New Roman" w:hAnsi="Times New Roman" w:cs="Times New Roman"/>
          <w:i/>
        </w:rPr>
        <w:t>The Age of Alexander</w:t>
      </w:r>
      <w:r w:rsidRPr="006461B0">
        <w:rPr>
          <w:rFonts w:ascii="Times New Roman" w:hAnsi="Times New Roman" w:cs="Times New Roman"/>
        </w:rPr>
        <w:t>)</w:t>
      </w:r>
      <w:r w:rsidR="00337F2F">
        <w:rPr>
          <w:rFonts w:ascii="Times New Roman" w:hAnsi="Times New Roman" w:cs="Times New Roman"/>
          <w:u w:val="single"/>
        </w:rPr>
        <w:br/>
      </w:r>
    </w:p>
    <w:p w14:paraId="73D0C2C1" w14:textId="5363FD20" w:rsidR="00C07422" w:rsidRPr="006461B0" w:rsidRDefault="00C07422" w:rsidP="00C07422">
      <w:pPr>
        <w:rPr>
          <w:rFonts w:ascii="Times New Roman" w:hAnsi="Times New Roman" w:cs="Times New Roman"/>
        </w:rPr>
      </w:pPr>
      <w:r w:rsidRPr="006461B0">
        <w:rPr>
          <w:rFonts w:ascii="Times New Roman" w:hAnsi="Times New Roman" w:cs="Times New Roman"/>
        </w:rPr>
        <w:t>Th 2</w:t>
      </w:r>
      <w:r w:rsidR="005F1FA8">
        <w:rPr>
          <w:rFonts w:ascii="Times New Roman" w:hAnsi="Times New Roman" w:cs="Times New Roman"/>
        </w:rPr>
        <w:t>4</w:t>
      </w:r>
      <w:r w:rsidRPr="006461B0">
        <w:rPr>
          <w:rFonts w:ascii="Times New Roman" w:hAnsi="Times New Roman" w:cs="Times New Roman"/>
        </w:rPr>
        <w:t xml:space="preserve"> January</w:t>
      </w:r>
      <w:r w:rsidRPr="006461B0">
        <w:rPr>
          <w:rFonts w:ascii="Times New Roman" w:hAnsi="Times New Roman" w:cs="Times New Roman"/>
        </w:rPr>
        <w:tab/>
      </w:r>
      <w:r w:rsidRPr="006461B0">
        <w:rPr>
          <w:rFonts w:ascii="Times New Roman" w:hAnsi="Times New Roman" w:cs="Times New Roman"/>
        </w:rPr>
        <w:tab/>
        <w:t xml:space="preserve">5.  </w:t>
      </w:r>
      <w:r w:rsidRPr="006461B0">
        <w:rPr>
          <w:rFonts w:ascii="Times New Roman" w:hAnsi="Times New Roman" w:cs="Times New Roman"/>
          <w:b/>
        </w:rPr>
        <w:t>Alexandria and Royal Patronage</w:t>
      </w:r>
      <w:r w:rsidRPr="006461B0">
        <w:rPr>
          <w:rFonts w:ascii="Times New Roman" w:hAnsi="Times New Roman" w:cs="Times New Roman"/>
        </w:rPr>
        <w:t xml:space="preserve">  </w:t>
      </w:r>
    </w:p>
    <w:p w14:paraId="7B816592" w14:textId="2B2ADEB2" w:rsidR="00C07422" w:rsidRPr="00337F2F"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pp. 245-55 (“Life in the Big Cities”), pp. 256-65 (“Taxes and Technology”), and pp. 266-74 (“The New World”); selections from the archives of Zenon (</w:t>
      </w:r>
      <w:r w:rsidR="00565FBA">
        <w:rPr>
          <w:rFonts w:ascii="Times New Roman" w:hAnsi="Times New Roman" w:cs="Times New Roman"/>
        </w:rPr>
        <w:t>Canvas</w:t>
      </w:r>
      <w:r w:rsidRPr="006461B0">
        <w:rPr>
          <w:rFonts w:ascii="Times New Roman" w:hAnsi="Times New Roman" w:cs="Times New Roman"/>
        </w:rPr>
        <w:t>)</w:t>
      </w:r>
    </w:p>
    <w:p w14:paraId="590065CA" w14:textId="77777777" w:rsidR="00565FBA" w:rsidRDefault="00565FBA" w:rsidP="00C07422">
      <w:pPr>
        <w:rPr>
          <w:rFonts w:ascii="Times New Roman" w:hAnsi="Times New Roman" w:cs="Times New Roman"/>
        </w:rPr>
      </w:pPr>
    </w:p>
    <w:p w14:paraId="56F1541B" w14:textId="23CDD5D3" w:rsidR="00C07422" w:rsidRPr="006461B0" w:rsidRDefault="00C07422" w:rsidP="00C07422">
      <w:pPr>
        <w:rPr>
          <w:rFonts w:ascii="Times New Roman" w:hAnsi="Times New Roman" w:cs="Times New Roman"/>
          <w:b/>
        </w:rPr>
      </w:pPr>
      <w:r w:rsidRPr="006461B0">
        <w:rPr>
          <w:rFonts w:ascii="Times New Roman" w:hAnsi="Times New Roman" w:cs="Times New Roman"/>
        </w:rPr>
        <w:lastRenderedPageBreak/>
        <w:t xml:space="preserve">T </w:t>
      </w:r>
      <w:r w:rsidR="005F1FA8">
        <w:rPr>
          <w:rFonts w:ascii="Times New Roman" w:hAnsi="Times New Roman" w:cs="Times New Roman"/>
        </w:rPr>
        <w:t>29</w:t>
      </w:r>
      <w:r w:rsidRPr="006461B0">
        <w:rPr>
          <w:rFonts w:ascii="Times New Roman" w:hAnsi="Times New Roman" w:cs="Times New Roman"/>
        </w:rPr>
        <w:t xml:space="preserve"> January</w:t>
      </w:r>
      <w:r w:rsidRPr="006461B0">
        <w:rPr>
          <w:rFonts w:ascii="Times New Roman" w:hAnsi="Times New Roman" w:cs="Times New Roman"/>
        </w:rPr>
        <w:tab/>
      </w:r>
      <w:r w:rsidRPr="006461B0">
        <w:rPr>
          <w:rFonts w:ascii="Times New Roman" w:hAnsi="Times New Roman" w:cs="Times New Roman"/>
        </w:rPr>
        <w:tab/>
        <w:t xml:space="preserve">6.  </w:t>
      </w:r>
      <w:r w:rsidRPr="006461B0">
        <w:rPr>
          <w:rFonts w:ascii="Times New Roman" w:hAnsi="Times New Roman" w:cs="Times New Roman"/>
          <w:b/>
        </w:rPr>
        <w:t>Gymnasiums, Theaters, and Greek Cultural Life</w:t>
      </w:r>
    </w:p>
    <w:p w14:paraId="0DBA2BFD" w14:textId="26AE289C" w:rsidR="00C07422" w:rsidRPr="006461B0"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review </w:t>
      </w:r>
      <w:r w:rsidRPr="006461B0">
        <w:rPr>
          <w:rFonts w:ascii="Times New Roman" w:hAnsi="Times New Roman" w:cs="Times New Roman"/>
          <w:i/>
        </w:rPr>
        <w:t xml:space="preserve">CW </w:t>
      </w:r>
      <w:r w:rsidRPr="006461B0">
        <w:rPr>
          <w:rFonts w:ascii="Times New Roman" w:hAnsi="Times New Roman" w:cs="Times New Roman"/>
        </w:rPr>
        <w:t xml:space="preserve">pp. 266-74 (“The New World”); Menander, </w:t>
      </w:r>
      <w:r w:rsidRPr="006461B0">
        <w:rPr>
          <w:rFonts w:ascii="Times New Roman" w:hAnsi="Times New Roman" w:cs="Times New Roman"/>
          <w:i/>
        </w:rPr>
        <w:t xml:space="preserve">Samia </w:t>
      </w:r>
      <w:r w:rsidRPr="006461B0">
        <w:rPr>
          <w:rFonts w:ascii="Times New Roman" w:hAnsi="Times New Roman" w:cs="Times New Roman"/>
        </w:rPr>
        <w:t>(</w:t>
      </w:r>
      <w:r w:rsidR="00565FBA">
        <w:rPr>
          <w:rFonts w:ascii="Times New Roman" w:hAnsi="Times New Roman" w:cs="Times New Roman"/>
        </w:rPr>
        <w:t>Canvas</w:t>
      </w:r>
      <w:r w:rsidRPr="006461B0">
        <w:rPr>
          <w:rFonts w:ascii="Times New Roman" w:hAnsi="Times New Roman" w:cs="Times New Roman"/>
        </w:rPr>
        <w:t>)</w:t>
      </w:r>
    </w:p>
    <w:p w14:paraId="59D41ED6" w14:textId="77777777" w:rsidR="00C07422" w:rsidRPr="006461B0" w:rsidRDefault="00C07422" w:rsidP="00C07422">
      <w:pPr>
        <w:rPr>
          <w:rFonts w:ascii="Times New Roman" w:hAnsi="Times New Roman" w:cs="Times New Roman"/>
        </w:rPr>
      </w:pPr>
    </w:p>
    <w:p w14:paraId="39AFDE3F" w14:textId="1F7A3146" w:rsidR="00C07422" w:rsidRPr="006461B0" w:rsidRDefault="00C07422" w:rsidP="00C07422">
      <w:pPr>
        <w:rPr>
          <w:rFonts w:ascii="Times New Roman" w:hAnsi="Times New Roman" w:cs="Times New Roman"/>
        </w:rPr>
      </w:pPr>
      <w:r w:rsidRPr="006461B0">
        <w:rPr>
          <w:rFonts w:ascii="Times New Roman" w:hAnsi="Times New Roman" w:cs="Times New Roman"/>
        </w:rPr>
        <w:t xml:space="preserve">Th </w:t>
      </w:r>
      <w:r w:rsidR="005F1FA8">
        <w:rPr>
          <w:rFonts w:ascii="Times New Roman" w:hAnsi="Times New Roman" w:cs="Times New Roman"/>
        </w:rPr>
        <w:t>31 January</w:t>
      </w:r>
      <w:r w:rsidRPr="006461B0">
        <w:rPr>
          <w:rFonts w:ascii="Times New Roman" w:hAnsi="Times New Roman" w:cs="Times New Roman"/>
        </w:rPr>
        <w:tab/>
      </w:r>
      <w:r w:rsidRPr="006461B0">
        <w:rPr>
          <w:rFonts w:ascii="Times New Roman" w:hAnsi="Times New Roman" w:cs="Times New Roman"/>
        </w:rPr>
        <w:tab/>
        <w:t xml:space="preserve">7.  </w:t>
      </w:r>
      <w:r w:rsidR="002C5BD7" w:rsidRPr="006461B0">
        <w:rPr>
          <w:rFonts w:ascii="Times New Roman" w:hAnsi="Times New Roman" w:cs="Times New Roman"/>
          <w:b/>
        </w:rPr>
        <w:t>Macedonia and ‘Old Greece’</w:t>
      </w:r>
      <w:r w:rsidRPr="006461B0">
        <w:rPr>
          <w:rFonts w:ascii="Times New Roman" w:hAnsi="Times New Roman" w:cs="Times New Roman"/>
          <w:b/>
        </w:rPr>
        <w:t>: the Tragedy of the Leagues</w:t>
      </w:r>
    </w:p>
    <w:p w14:paraId="2AEDDCF2" w14:textId="1EA4F143"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F. W. Walbank, </w:t>
      </w:r>
      <w:r w:rsidRPr="006461B0">
        <w:rPr>
          <w:rFonts w:ascii="Times New Roman" w:hAnsi="Times New Roman" w:cs="Times New Roman"/>
          <w:i/>
        </w:rPr>
        <w:t xml:space="preserve">The Hellenistic World </w:t>
      </w:r>
      <w:r w:rsidRPr="006461B0">
        <w:rPr>
          <w:rFonts w:ascii="Times New Roman" w:hAnsi="Times New Roman" w:cs="Times New Roman"/>
        </w:rPr>
        <w:t>pp. 79-99 and 152-58 (</w:t>
      </w:r>
      <w:r w:rsidR="00565FBA">
        <w:rPr>
          <w:rFonts w:ascii="Times New Roman" w:hAnsi="Times New Roman" w:cs="Times New Roman"/>
        </w:rPr>
        <w:t>Canvas</w:t>
      </w:r>
      <w:r w:rsidRPr="006461B0">
        <w:rPr>
          <w:rFonts w:ascii="Times New Roman" w:hAnsi="Times New Roman" w:cs="Times New Roman"/>
        </w:rPr>
        <w:t xml:space="preserve">); </w:t>
      </w:r>
      <w:r w:rsidRPr="006461B0">
        <w:rPr>
          <w:rFonts w:ascii="Times New Roman" w:hAnsi="Times New Roman" w:cs="Times New Roman"/>
          <w:i/>
        </w:rPr>
        <w:t>Federalist Papers</w:t>
      </w:r>
      <w:r w:rsidRPr="006461B0">
        <w:rPr>
          <w:rFonts w:ascii="Times New Roman" w:hAnsi="Times New Roman" w:cs="Times New Roman"/>
        </w:rPr>
        <w:t xml:space="preserve"> nos. 15 and 18 (</w:t>
      </w:r>
      <w:r w:rsidR="00565FBA">
        <w:rPr>
          <w:rFonts w:ascii="Times New Roman" w:hAnsi="Times New Roman" w:cs="Times New Roman"/>
        </w:rPr>
        <w:t>Canvas</w:t>
      </w:r>
      <w:r w:rsidRPr="006461B0">
        <w:rPr>
          <w:rFonts w:ascii="Times New Roman" w:hAnsi="Times New Roman" w:cs="Times New Roman"/>
        </w:rPr>
        <w:t>)</w:t>
      </w:r>
    </w:p>
    <w:p w14:paraId="02420363" w14:textId="77777777" w:rsidR="00C07422" w:rsidRPr="006461B0" w:rsidRDefault="00C07422" w:rsidP="00C07422">
      <w:pPr>
        <w:rPr>
          <w:rFonts w:ascii="Times New Roman" w:hAnsi="Times New Roman" w:cs="Times New Roman"/>
        </w:rPr>
      </w:pPr>
    </w:p>
    <w:p w14:paraId="590FFE5F" w14:textId="6185CBAF" w:rsidR="00C07422" w:rsidRPr="006461B0" w:rsidRDefault="00C07422" w:rsidP="00C07422">
      <w:pPr>
        <w:rPr>
          <w:rFonts w:ascii="Times New Roman" w:hAnsi="Times New Roman" w:cs="Times New Roman"/>
        </w:rPr>
      </w:pPr>
      <w:r w:rsidRPr="006461B0">
        <w:rPr>
          <w:rFonts w:ascii="Times New Roman" w:hAnsi="Times New Roman" w:cs="Times New Roman"/>
        </w:rPr>
        <w:t xml:space="preserve">T </w:t>
      </w:r>
      <w:r w:rsidR="005F1FA8">
        <w:rPr>
          <w:rFonts w:ascii="Times New Roman" w:hAnsi="Times New Roman" w:cs="Times New Roman"/>
        </w:rPr>
        <w:t>5</w:t>
      </w:r>
      <w:r w:rsidRPr="006461B0">
        <w:rPr>
          <w:rFonts w:ascii="Times New Roman" w:hAnsi="Times New Roman" w:cs="Times New Roman"/>
        </w:rPr>
        <w:t xml:space="preserve"> February</w:t>
      </w:r>
      <w:r w:rsidRPr="006461B0">
        <w:rPr>
          <w:rFonts w:ascii="Times New Roman" w:hAnsi="Times New Roman" w:cs="Times New Roman"/>
        </w:rPr>
        <w:tab/>
      </w:r>
      <w:r w:rsidRPr="006461B0">
        <w:rPr>
          <w:rFonts w:ascii="Times New Roman" w:hAnsi="Times New Roman" w:cs="Times New Roman"/>
        </w:rPr>
        <w:tab/>
        <w:t xml:space="preserve">8.  </w:t>
      </w:r>
      <w:r w:rsidRPr="006461B0">
        <w:rPr>
          <w:rFonts w:ascii="Times New Roman" w:hAnsi="Times New Roman" w:cs="Times New Roman"/>
          <w:b/>
        </w:rPr>
        <w:t>Rich and Poor: the Economy and Politics</w:t>
      </w:r>
    </w:p>
    <w:p w14:paraId="397A4126" w14:textId="5862E2D4" w:rsidR="00C07422" w:rsidRPr="00337F2F" w:rsidRDefault="00C07422" w:rsidP="00C07422">
      <w:pPr>
        <w:rPr>
          <w:rFonts w:ascii="Times New Roman" w:hAnsi="Times New Roman" w:cs="Times New Roman"/>
          <w:i/>
        </w:rPr>
      </w:pPr>
      <w:r w:rsidRPr="006461B0">
        <w:rPr>
          <w:rFonts w:ascii="Times New Roman" w:hAnsi="Times New Roman" w:cs="Times New Roman"/>
          <w:u w:val="single"/>
        </w:rPr>
        <w:t>reading</w:t>
      </w:r>
      <w:r w:rsidRPr="006461B0">
        <w:rPr>
          <w:rFonts w:ascii="Times New Roman" w:hAnsi="Times New Roman" w:cs="Times New Roman"/>
        </w:rPr>
        <w:t xml:space="preserve">: Plutarch, </w:t>
      </w:r>
      <w:r w:rsidRPr="006461B0">
        <w:rPr>
          <w:rFonts w:ascii="Times New Roman" w:hAnsi="Times New Roman" w:cs="Times New Roman"/>
          <w:i/>
        </w:rPr>
        <w:t xml:space="preserve">Agis </w:t>
      </w:r>
      <w:r w:rsidRPr="006461B0">
        <w:rPr>
          <w:rFonts w:ascii="Times New Roman" w:hAnsi="Times New Roman" w:cs="Times New Roman"/>
        </w:rPr>
        <w:t xml:space="preserve">and </w:t>
      </w:r>
      <w:r w:rsidRPr="006461B0">
        <w:rPr>
          <w:rFonts w:ascii="Times New Roman" w:hAnsi="Times New Roman" w:cs="Times New Roman"/>
          <w:i/>
        </w:rPr>
        <w:t>Cleomenes</w:t>
      </w:r>
      <w:r w:rsidRPr="006461B0">
        <w:rPr>
          <w:rFonts w:ascii="Times New Roman" w:hAnsi="Times New Roman" w:cs="Times New Roman"/>
        </w:rPr>
        <w:t xml:space="preserve"> (pp. 81-131 in </w:t>
      </w:r>
      <w:r w:rsidRPr="006461B0">
        <w:rPr>
          <w:rFonts w:ascii="Times New Roman" w:hAnsi="Times New Roman" w:cs="Times New Roman"/>
          <w:i/>
        </w:rPr>
        <w:t>Plutarch on Sparta</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pp. 65-74</w:t>
      </w:r>
    </w:p>
    <w:p w14:paraId="5A6E5452" w14:textId="77777777" w:rsidR="00C07422" w:rsidRPr="006461B0" w:rsidRDefault="00C07422" w:rsidP="00C07422">
      <w:pPr>
        <w:rPr>
          <w:rFonts w:ascii="Times New Roman" w:hAnsi="Times New Roman" w:cs="Times New Roman"/>
        </w:rPr>
      </w:pPr>
    </w:p>
    <w:p w14:paraId="55A5A66E" w14:textId="12F21F59" w:rsidR="00C07422" w:rsidRPr="006461B0" w:rsidRDefault="00C07422" w:rsidP="00C07422">
      <w:pPr>
        <w:rPr>
          <w:rFonts w:ascii="Times New Roman" w:hAnsi="Times New Roman" w:cs="Times New Roman"/>
          <w:b/>
        </w:rPr>
      </w:pPr>
      <w:r w:rsidRPr="006461B0">
        <w:rPr>
          <w:rFonts w:ascii="Times New Roman" w:hAnsi="Times New Roman" w:cs="Times New Roman"/>
        </w:rPr>
        <w:t xml:space="preserve">Th </w:t>
      </w:r>
      <w:r w:rsidR="005F1FA8">
        <w:rPr>
          <w:rFonts w:ascii="Times New Roman" w:hAnsi="Times New Roman" w:cs="Times New Roman"/>
        </w:rPr>
        <w:t>7</w:t>
      </w:r>
      <w:r w:rsidRPr="006461B0">
        <w:rPr>
          <w:rFonts w:ascii="Times New Roman" w:hAnsi="Times New Roman" w:cs="Times New Roman"/>
        </w:rPr>
        <w:t xml:space="preserve"> February</w:t>
      </w:r>
      <w:r w:rsidRPr="006461B0">
        <w:rPr>
          <w:rFonts w:ascii="Times New Roman" w:hAnsi="Times New Roman" w:cs="Times New Roman"/>
        </w:rPr>
        <w:tab/>
      </w:r>
      <w:r w:rsidRPr="006461B0">
        <w:rPr>
          <w:rFonts w:ascii="Times New Roman" w:hAnsi="Times New Roman" w:cs="Times New Roman"/>
        </w:rPr>
        <w:tab/>
        <w:t xml:space="preserve">9.  </w:t>
      </w:r>
      <w:r w:rsidRPr="006461B0">
        <w:rPr>
          <w:rFonts w:ascii="Times New Roman" w:hAnsi="Times New Roman" w:cs="Times New Roman"/>
          <w:b/>
        </w:rPr>
        <w:t>The Revolt of the Maccabees</w:t>
      </w:r>
      <w:r w:rsidR="00330E3B" w:rsidRPr="006461B0">
        <w:rPr>
          <w:rFonts w:ascii="Times New Roman" w:hAnsi="Times New Roman" w:cs="Times New Roman"/>
          <w:b/>
        </w:rPr>
        <w:t>: Jews in the Hellenistic World</w:t>
      </w:r>
    </w:p>
    <w:p w14:paraId="4EEE9F3B" w14:textId="06F112A5"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F. W. Walbank, </w:t>
      </w:r>
      <w:r w:rsidRPr="006461B0">
        <w:rPr>
          <w:rFonts w:ascii="Times New Roman" w:hAnsi="Times New Roman" w:cs="Times New Roman"/>
          <w:i/>
        </w:rPr>
        <w:t xml:space="preserve">The Hellenistic World </w:t>
      </w:r>
      <w:r w:rsidRPr="006461B0">
        <w:rPr>
          <w:rFonts w:ascii="Times New Roman" w:hAnsi="Times New Roman" w:cs="Times New Roman"/>
        </w:rPr>
        <w:t xml:space="preserve">pp. 222-26; </w:t>
      </w:r>
      <w:r w:rsidR="00565FBA">
        <w:rPr>
          <w:rFonts w:ascii="Times New Roman" w:hAnsi="Times New Roman" w:cs="Times New Roman"/>
        </w:rPr>
        <w:t>Selections from 1 Maccabees (Canvas)</w:t>
      </w:r>
    </w:p>
    <w:p w14:paraId="335F6909" w14:textId="77777777" w:rsidR="00C07422" w:rsidRPr="006461B0" w:rsidRDefault="00C07422" w:rsidP="00C07422">
      <w:pPr>
        <w:rPr>
          <w:rFonts w:ascii="Times New Roman" w:hAnsi="Times New Roman" w:cs="Times New Roman"/>
        </w:rPr>
      </w:pPr>
    </w:p>
    <w:p w14:paraId="35B56DDD" w14:textId="69F6D92D" w:rsidR="005F1FA8" w:rsidRPr="006461B0" w:rsidRDefault="005F1FA8" w:rsidP="005F1FA8">
      <w:pPr>
        <w:rPr>
          <w:rFonts w:ascii="Times New Roman" w:hAnsi="Times New Roman" w:cs="Times New Roman"/>
        </w:rPr>
      </w:pPr>
      <w:r w:rsidRPr="006461B0">
        <w:rPr>
          <w:rFonts w:ascii="Times New Roman" w:hAnsi="Times New Roman" w:cs="Times New Roman"/>
        </w:rPr>
        <w:t>T</w:t>
      </w:r>
      <w:r>
        <w:rPr>
          <w:rFonts w:ascii="Times New Roman" w:hAnsi="Times New Roman" w:cs="Times New Roman"/>
        </w:rPr>
        <w:t xml:space="preserve"> 12 February</w:t>
      </w:r>
      <w:r w:rsidRPr="006461B0">
        <w:rPr>
          <w:rFonts w:ascii="Times New Roman" w:hAnsi="Times New Roman" w:cs="Times New Roman"/>
        </w:rPr>
        <w:tab/>
      </w:r>
      <w:r>
        <w:rPr>
          <w:rFonts w:ascii="Times New Roman" w:hAnsi="Times New Roman" w:cs="Times New Roman"/>
        </w:rPr>
        <w:tab/>
      </w:r>
      <w:r w:rsidRPr="006461B0">
        <w:rPr>
          <w:rFonts w:ascii="Times New Roman" w:hAnsi="Times New Roman" w:cs="Times New Roman"/>
          <w:b/>
        </w:rPr>
        <w:t xml:space="preserve">MIDTERM EXAM (covering material through </w:t>
      </w:r>
      <w:r w:rsidR="00AD7B3B">
        <w:rPr>
          <w:rFonts w:ascii="Times New Roman" w:hAnsi="Times New Roman" w:cs="Times New Roman"/>
          <w:b/>
        </w:rPr>
        <w:t>Thursday 7 February</w:t>
      </w:r>
      <w:r w:rsidRPr="006461B0">
        <w:rPr>
          <w:rFonts w:ascii="Times New Roman" w:hAnsi="Times New Roman" w:cs="Times New Roman"/>
          <w:b/>
        </w:rPr>
        <w:t>)</w:t>
      </w:r>
    </w:p>
    <w:p w14:paraId="027AA97D" w14:textId="77777777" w:rsidR="005F1FA8" w:rsidRDefault="005F1FA8" w:rsidP="00C07422">
      <w:pPr>
        <w:rPr>
          <w:rFonts w:ascii="Times New Roman" w:hAnsi="Times New Roman" w:cs="Times New Roman"/>
        </w:rPr>
      </w:pPr>
    </w:p>
    <w:p w14:paraId="75D933AC" w14:textId="773C0FFD" w:rsidR="00C07422" w:rsidRPr="006461B0" w:rsidRDefault="00C07422" w:rsidP="00C07422">
      <w:pPr>
        <w:rPr>
          <w:rFonts w:ascii="Times New Roman" w:hAnsi="Times New Roman" w:cs="Times New Roman"/>
        </w:rPr>
      </w:pPr>
      <w:r w:rsidRPr="006461B0">
        <w:rPr>
          <w:rFonts w:ascii="Times New Roman" w:hAnsi="Times New Roman" w:cs="Times New Roman"/>
        </w:rPr>
        <w:t>T</w:t>
      </w:r>
      <w:r w:rsidR="005F1FA8">
        <w:rPr>
          <w:rFonts w:ascii="Times New Roman" w:hAnsi="Times New Roman" w:cs="Times New Roman"/>
        </w:rPr>
        <w:t>h</w:t>
      </w:r>
      <w:r w:rsidRPr="006461B0">
        <w:rPr>
          <w:rFonts w:ascii="Times New Roman" w:hAnsi="Times New Roman" w:cs="Times New Roman"/>
        </w:rPr>
        <w:t xml:space="preserve"> 1</w:t>
      </w:r>
      <w:r w:rsidR="005F1FA8">
        <w:rPr>
          <w:rFonts w:ascii="Times New Roman" w:hAnsi="Times New Roman" w:cs="Times New Roman"/>
        </w:rPr>
        <w:t>4</w:t>
      </w:r>
      <w:r w:rsidRPr="006461B0">
        <w:rPr>
          <w:rFonts w:ascii="Times New Roman" w:hAnsi="Times New Roman" w:cs="Times New Roman"/>
        </w:rPr>
        <w:t xml:space="preserve"> February</w:t>
      </w:r>
      <w:r w:rsidRPr="006461B0">
        <w:rPr>
          <w:rFonts w:ascii="Times New Roman" w:hAnsi="Times New Roman" w:cs="Times New Roman"/>
        </w:rPr>
        <w:tab/>
        <w:t xml:space="preserve">10.  </w:t>
      </w:r>
      <w:r w:rsidRPr="006461B0">
        <w:rPr>
          <w:rFonts w:ascii="Times New Roman" w:hAnsi="Times New Roman" w:cs="Times New Roman"/>
          <w:b/>
        </w:rPr>
        <w:t>Western Horizons: Rome, Greek Italy, and Carthage</w:t>
      </w:r>
    </w:p>
    <w:p w14:paraId="2852B060" w14:textId="1D261550" w:rsidR="00C07422"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 xml:space="preserve">pp. 104-14, 275-87, and 295-301; Plutarch, </w:t>
      </w:r>
      <w:r w:rsidRPr="006461B0">
        <w:rPr>
          <w:rFonts w:ascii="Times New Roman" w:hAnsi="Times New Roman" w:cs="Times New Roman"/>
          <w:i/>
        </w:rPr>
        <w:t xml:space="preserve">Pyrrhus </w:t>
      </w:r>
      <w:r w:rsidRPr="006461B0">
        <w:rPr>
          <w:rFonts w:ascii="Times New Roman" w:hAnsi="Times New Roman" w:cs="Times New Roman"/>
        </w:rPr>
        <w:t xml:space="preserve">chapters 13-25 </w:t>
      </w:r>
      <w:r w:rsidR="00565FBA">
        <w:rPr>
          <w:rFonts w:ascii="Times New Roman" w:hAnsi="Times New Roman" w:cs="Times New Roman"/>
        </w:rPr>
        <w:br/>
      </w:r>
      <w:r w:rsidRPr="006461B0">
        <w:rPr>
          <w:rFonts w:ascii="Times New Roman" w:hAnsi="Times New Roman" w:cs="Times New Roman"/>
        </w:rPr>
        <w:t xml:space="preserve">(pp. 475-93 in </w:t>
      </w:r>
      <w:r w:rsidRPr="006461B0">
        <w:rPr>
          <w:rFonts w:ascii="Times New Roman" w:hAnsi="Times New Roman" w:cs="Times New Roman"/>
          <w:i/>
        </w:rPr>
        <w:t>The Age of Alexander</w:t>
      </w:r>
      <w:r w:rsidRPr="006461B0">
        <w:rPr>
          <w:rFonts w:ascii="Times New Roman" w:hAnsi="Times New Roman" w:cs="Times New Roman"/>
        </w:rPr>
        <w:t>)</w:t>
      </w:r>
    </w:p>
    <w:p w14:paraId="590C5EB9" w14:textId="3D0F41AF" w:rsidR="00AD7B3B" w:rsidRPr="006461B0" w:rsidRDefault="00AD7B3B" w:rsidP="00C07422">
      <w:pPr>
        <w:rPr>
          <w:rFonts w:ascii="Times New Roman" w:hAnsi="Times New Roman" w:cs="Times New Roman"/>
        </w:rPr>
      </w:pPr>
      <w:r>
        <w:rPr>
          <w:rFonts w:ascii="Times New Roman" w:hAnsi="Times New Roman" w:cs="Times New Roman"/>
        </w:rPr>
        <w:t>***PAPER ASSIGNED***</w:t>
      </w:r>
    </w:p>
    <w:p w14:paraId="67AFB91C" w14:textId="77777777" w:rsidR="00C07422" w:rsidRPr="006461B0" w:rsidRDefault="00C07422" w:rsidP="00C07422">
      <w:pPr>
        <w:rPr>
          <w:rFonts w:ascii="Times New Roman" w:hAnsi="Times New Roman" w:cs="Times New Roman"/>
        </w:rPr>
      </w:pPr>
    </w:p>
    <w:p w14:paraId="5B5D58FD" w14:textId="05C2873F" w:rsidR="00C07422" w:rsidRPr="006461B0" w:rsidRDefault="005F1FA8" w:rsidP="00C07422">
      <w:pPr>
        <w:rPr>
          <w:rFonts w:ascii="Times New Roman" w:hAnsi="Times New Roman" w:cs="Times New Roman"/>
          <w:b/>
        </w:rPr>
      </w:pPr>
      <w:r>
        <w:rPr>
          <w:rFonts w:ascii="Times New Roman" w:hAnsi="Times New Roman" w:cs="Times New Roman"/>
        </w:rPr>
        <w:t>T</w:t>
      </w:r>
      <w:r w:rsidR="00630CC9">
        <w:rPr>
          <w:rFonts w:ascii="Times New Roman" w:hAnsi="Times New Roman" w:cs="Times New Roman"/>
        </w:rPr>
        <w:t>h</w:t>
      </w:r>
      <w:r>
        <w:rPr>
          <w:rFonts w:ascii="Times New Roman" w:hAnsi="Times New Roman" w:cs="Times New Roman"/>
        </w:rPr>
        <w:t xml:space="preserve"> </w:t>
      </w:r>
      <w:r w:rsidR="00630CC9">
        <w:rPr>
          <w:rFonts w:ascii="Times New Roman" w:hAnsi="Times New Roman" w:cs="Times New Roman"/>
        </w:rPr>
        <w:t>21</w:t>
      </w:r>
      <w:r w:rsidR="00C07422" w:rsidRPr="006461B0">
        <w:rPr>
          <w:rFonts w:ascii="Times New Roman" w:hAnsi="Times New Roman" w:cs="Times New Roman"/>
        </w:rPr>
        <w:t xml:space="preserve"> February</w:t>
      </w:r>
      <w:r w:rsidR="00C07422" w:rsidRPr="006461B0">
        <w:rPr>
          <w:rFonts w:ascii="Times New Roman" w:hAnsi="Times New Roman" w:cs="Times New Roman"/>
        </w:rPr>
        <w:tab/>
        <w:t xml:space="preserve">11.  </w:t>
      </w:r>
      <w:r w:rsidR="00C07422" w:rsidRPr="006461B0">
        <w:rPr>
          <w:rFonts w:ascii="Times New Roman" w:hAnsi="Times New Roman" w:cs="Times New Roman"/>
          <w:b/>
        </w:rPr>
        <w:t>Who Were the Gods of Rome?</w:t>
      </w:r>
    </w:p>
    <w:p w14:paraId="534D2C3E" w14:textId="0A45C870" w:rsidR="00C07422" w:rsidRPr="00565FBA"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pp. 288-94; evidence for the Roman calendar</w:t>
      </w:r>
      <w:r w:rsidR="00BB21A0" w:rsidRPr="006461B0">
        <w:rPr>
          <w:rFonts w:ascii="Times New Roman" w:hAnsi="Times New Roman" w:cs="Times New Roman"/>
        </w:rPr>
        <w:t xml:space="preserve"> and Roman festivals</w:t>
      </w:r>
      <w:r w:rsidRPr="006461B0">
        <w:rPr>
          <w:rFonts w:ascii="Times New Roman" w:hAnsi="Times New Roman" w:cs="Times New Roman"/>
        </w:rPr>
        <w:t xml:space="preserve"> (</w:t>
      </w:r>
      <w:r w:rsidR="00565FBA">
        <w:rPr>
          <w:rFonts w:ascii="Times New Roman" w:hAnsi="Times New Roman" w:cs="Times New Roman"/>
        </w:rPr>
        <w:t>Canvas</w:t>
      </w:r>
      <w:r w:rsidRPr="006461B0">
        <w:rPr>
          <w:rFonts w:ascii="Times New Roman" w:hAnsi="Times New Roman" w:cs="Times New Roman"/>
        </w:rPr>
        <w:t xml:space="preserve">) </w:t>
      </w:r>
      <w:r w:rsidRPr="006461B0">
        <w:rPr>
          <w:rFonts w:ascii="Times New Roman" w:hAnsi="Times New Roman" w:cs="Times New Roman"/>
          <w:i/>
        </w:rPr>
        <w:t xml:space="preserve"> </w:t>
      </w:r>
    </w:p>
    <w:p w14:paraId="52A7198B" w14:textId="77777777" w:rsidR="00C07422" w:rsidRPr="006461B0" w:rsidRDefault="00C07422" w:rsidP="00C07422">
      <w:pPr>
        <w:rPr>
          <w:rFonts w:ascii="Times New Roman" w:hAnsi="Times New Roman" w:cs="Times New Roman"/>
        </w:rPr>
      </w:pPr>
    </w:p>
    <w:p w14:paraId="7CCF57C3" w14:textId="68F7CEB9" w:rsidR="00C07422" w:rsidRPr="006461B0" w:rsidRDefault="00630CC9" w:rsidP="00C07422">
      <w:pPr>
        <w:rPr>
          <w:rFonts w:ascii="Times New Roman" w:hAnsi="Times New Roman" w:cs="Times New Roman"/>
        </w:rPr>
      </w:pPr>
      <w:r>
        <w:rPr>
          <w:rFonts w:ascii="Times New Roman" w:hAnsi="Times New Roman" w:cs="Times New Roman"/>
        </w:rPr>
        <w:t>T</w:t>
      </w:r>
      <w:r w:rsidR="005F1FA8">
        <w:rPr>
          <w:rFonts w:ascii="Times New Roman" w:hAnsi="Times New Roman" w:cs="Times New Roman"/>
        </w:rPr>
        <w:t xml:space="preserve"> 2</w:t>
      </w:r>
      <w:r>
        <w:rPr>
          <w:rFonts w:ascii="Times New Roman" w:hAnsi="Times New Roman" w:cs="Times New Roman"/>
        </w:rPr>
        <w:t>6</w:t>
      </w:r>
      <w:r w:rsidR="00C07422" w:rsidRPr="006461B0">
        <w:rPr>
          <w:rFonts w:ascii="Times New Roman" w:hAnsi="Times New Roman" w:cs="Times New Roman"/>
        </w:rPr>
        <w:t xml:space="preserve"> February </w:t>
      </w:r>
      <w:r w:rsidR="00C07422" w:rsidRPr="006461B0">
        <w:rPr>
          <w:rFonts w:ascii="Times New Roman" w:hAnsi="Times New Roman" w:cs="Times New Roman"/>
        </w:rPr>
        <w:tab/>
      </w:r>
      <w:r>
        <w:rPr>
          <w:rFonts w:ascii="Times New Roman" w:hAnsi="Times New Roman" w:cs="Times New Roman"/>
        </w:rPr>
        <w:tab/>
      </w:r>
      <w:r w:rsidR="00C07422" w:rsidRPr="006461B0">
        <w:rPr>
          <w:rFonts w:ascii="Times New Roman" w:hAnsi="Times New Roman" w:cs="Times New Roman"/>
        </w:rPr>
        <w:t xml:space="preserve">12.  </w:t>
      </w:r>
      <w:r w:rsidR="00C07422" w:rsidRPr="006461B0">
        <w:rPr>
          <w:rFonts w:ascii="Times New Roman" w:hAnsi="Times New Roman" w:cs="Times New Roman"/>
          <w:b/>
        </w:rPr>
        <w:t>Tempest over Sicily: the First Punic War and its Aftermath</w:t>
      </w:r>
    </w:p>
    <w:p w14:paraId="3966CEA6" w14:textId="32272D15"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review </w:t>
      </w:r>
      <w:r w:rsidRPr="006461B0">
        <w:rPr>
          <w:rFonts w:ascii="Times New Roman" w:hAnsi="Times New Roman" w:cs="Times New Roman"/>
          <w:i/>
        </w:rPr>
        <w:t xml:space="preserve">CW </w:t>
      </w:r>
      <w:r w:rsidRPr="006461B0">
        <w:rPr>
          <w:rFonts w:ascii="Times New Roman" w:hAnsi="Times New Roman" w:cs="Times New Roman"/>
        </w:rPr>
        <w:t xml:space="preserve">pp. 295-301; Polybius 1.1-37 (pp. 41-82 in </w:t>
      </w:r>
      <w:r w:rsidRPr="006461B0">
        <w:rPr>
          <w:rFonts w:ascii="Times New Roman" w:hAnsi="Times New Roman" w:cs="Times New Roman"/>
          <w:i/>
        </w:rPr>
        <w:t>The Rise of the Roman Empire</w:t>
      </w:r>
      <w:r w:rsidRPr="006461B0">
        <w:rPr>
          <w:rFonts w:ascii="Times New Roman" w:hAnsi="Times New Roman" w:cs="Times New Roman"/>
        </w:rPr>
        <w:t>)</w:t>
      </w:r>
    </w:p>
    <w:p w14:paraId="5D81A98F" w14:textId="77777777" w:rsidR="00C07422" w:rsidRPr="006461B0" w:rsidRDefault="00C07422" w:rsidP="00C07422">
      <w:pPr>
        <w:rPr>
          <w:rFonts w:ascii="Times New Roman" w:hAnsi="Times New Roman" w:cs="Times New Roman"/>
        </w:rPr>
      </w:pPr>
    </w:p>
    <w:p w14:paraId="5252C224" w14:textId="2B10EA8D" w:rsidR="00C07422" w:rsidRPr="006461B0" w:rsidRDefault="005F1FA8" w:rsidP="00C07422">
      <w:pPr>
        <w:ind w:left="2160" w:hanging="2160"/>
        <w:rPr>
          <w:rFonts w:ascii="Times New Roman" w:hAnsi="Times New Roman" w:cs="Times New Roman"/>
        </w:rPr>
      </w:pPr>
      <w:r>
        <w:rPr>
          <w:rFonts w:ascii="Times New Roman" w:hAnsi="Times New Roman" w:cs="Times New Roman"/>
        </w:rPr>
        <w:t>T</w:t>
      </w:r>
      <w:r w:rsidR="00630CC9">
        <w:rPr>
          <w:rFonts w:ascii="Times New Roman" w:hAnsi="Times New Roman" w:cs="Times New Roman"/>
        </w:rPr>
        <w:t>h</w:t>
      </w:r>
      <w:r>
        <w:rPr>
          <w:rFonts w:ascii="Times New Roman" w:hAnsi="Times New Roman" w:cs="Times New Roman"/>
        </w:rPr>
        <w:t xml:space="preserve"> 2</w:t>
      </w:r>
      <w:r w:rsidR="00630CC9">
        <w:rPr>
          <w:rFonts w:ascii="Times New Roman" w:hAnsi="Times New Roman" w:cs="Times New Roman"/>
        </w:rPr>
        <w:t>8</w:t>
      </w:r>
      <w:r w:rsidR="00C07422" w:rsidRPr="006461B0">
        <w:rPr>
          <w:rFonts w:ascii="Times New Roman" w:hAnsi="Times New Roman" w:cs="Times New Roman"/>
        </w:rPr>
        <w:t xml:space="preserve"> February</w:t>
      </w:r>
      <w:r w:rsidR="00C07422" w:rsidRPr="006461B0">
        <w:rPr>
          <w:rFonts w:ascii="Times New Roman" w:hAnsi="Times New Roman" w:cs="Times New Roman"/>
        </w:rPr>
        <w:tab/>
        <w:t xml:space="preserve">13.  </w:t>
      </w:r>
      <w:r w:rsidR="00C07422" w:rsidRPr="006461B0">
        <w:rPr>
          <w:rFonts w:ascii="Times New Roman" w:hAnsi="Times New Roman" w:cs="Times New Roman"/>
          <w:b/>
        </w:rPr>
        <w:t xml:space="preserve">Did Republican Rome have a ‘Mixed Constitution’? </w:t>
      </w:r>
    </w:p>
    <w:p w14:paraId="4BEECE32" w14:textId="77777777"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Polybius 6 (pp. 302-52 in </w:t>
      </w:r>
      <w:r w:rsidRPr="006461B0">
        <w:rPr>
          <w:rFonts w:ascii="Times New Roman" w:hAnsi="Times New Roman" w:cs="Times New Roman"/>
          <w:i/>
        </w:rPr>
        <w:t>The Rise of the Roman Empire</w:t>
      </w:r>
      <w:r w:rsidRPr="006461B0">
        <w:rPr>
          <w:rFonts w:ascii="Times New Roman" w:hAnsi="Times New Roman" w:cs="Times New Roman"/>
        </w:rPr>
        <w:t>)</w:t>
      </w:r>
    </w:p>
    <w:p w14:paraId="6092F1F7" w14:textId="77777777" w:rsidR="00C07422" w:rsidRPr="006461B0" w:rsidRDefault="00C07422" w:rsidP="00C07422">
      <w:pPr>
        <w:rPr>
          <w:rFonts w:ascii="Times New Roman" w:hAnsi="Times New Roman" w:cs="Times New Roman"/>
        </w:rPr>
      </w:pPr>
    </w:p>
    <w:p w14:paraId="0059846D" w14:textId="160F88AB" w:rsidR="00C07422" w:rsidRPr="006461B0" w:rsidRDefault="00C07422" w:rsidP="00C07422">
      <w:pPr>
        <w:rPr>
          <w:rFonts w:ascii="Times New Roman" w:hAnsi="Times New Roman" w:cs="Times New Roman"/>
        </w:rPr>
      </w:pPr>
      <w:r w:rsidRPr="006461B0">
        <w:rPr>
          <w:rFonts w:ascii="Times New Roman" w:hAnsi="Times New Roman" w:cs="Times New Roman"/>
        </w:rPr>
        <w:t xml:space="preserve">T </w:t>
      </w:r>
      <w:r w:rsidR="00630CC9">
        <w:rPr>
          <w:rFonts w:ascii="Times New Roman" w:hAnsi="Times New Roman" w:cs="Times New Roman"/>
        </w:rPr>
        <w:t>12 March</w:t>
      </w:r>
      <w:r w:rsidR="00630CC9">
        <w:rPr>
          <w:rFonts w:ascii="Times New Roman" w:hAnsi="Times New Roman" w:cs="Times New Roman"/>
        </w:rPr>
        <w:tab/>
      </w:r>
      <w:r w:rsidRPr="006461B0">
        <w:rPr>
          <w:rFonts w:ascii="Times New Roman" w:hAnsi="Times New Roman" w:cs="Times New Roman"/>
        </w:rPr>
        <w:tab/>
        <w:t xml:space="preserve">14.  </w:t>
      </w:r>
      <w:r w:rsidRPr="006461B0">
        <w:rPr>
          <w:rFonts w:ascii="Times New Roman" w:hAnsi="Times New Roman" w:cs="Times New Roman"/>
          <w:b/>
        </w:rPr>
        <w:t>Hannibal against Rome</w:t>
      </w:r>
      <w:r w:rsidRPr="006461B0">
        <w:rPr>
          <w:rFonts w:ascii="Times New Roman" w:hAnsi="Times New Roman" w:cs="Times New Roman"/>
        </w:rPr>
        <w:t xml:space="preserve">  </w:t>
      </w:r>
    </w:p>
    <w:p w14:paraId="4F50DF1D" w14:textId="577F02CD" w:rsidR="00C07422" w:rsidRPr="006461B0"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pp. 302-310; Polybius 3.17 and 33-118</w:t>
      </w:r>
      <w:r w:rsidR="00565FBA">
        <w:rPr>
          <w:rFonts w:ascii="Times New Roman" w:hAnsi="Times New Roman" w:cs="Times New Roman"/>
        </w:rPr>
        <w:br/>
      </w:r>
      <w:r w:rsidRPr="006461B0">
        <w:rPr>
          <w:rFonts w:ascii="Times New Roman" w:hAnsi="Times New Roman" w:cs="Times New Roman"/>
        </w:rPr>
        <w:t xml:space="preserve"> (pp.</w:t>
      </w:r>
      <w:r w:rsidR="002C5BD7" w:rsidRPr="006461B0">
        <w:rPr>
          <w:rFonts w:ascii="Times New Roman" w:hAnsi="Times New Roman" w:cs="Times New Roman"/>
        </w:rPr>
        <w:t xml:space="preserve"> </w:t>
      </w:r>
      <w:r w:rsidRPr="006461B0">
        <w:rPr>
          <w:rFonts w:ascii="Times New Roman" w:hAnsi="Times New Roman" w:cs="Times New Roman"/>
        </w:rPr>
        <w:t xml:space="preserve">194-95 and 209-76 in </w:t>
      </w:r>
      <w:r w:rsidRPr="006461B0">
        <w:rPr>
          <w:rFonts w:ascii="Times New Roman" w:hAnsi="Times New Roman" w:cs="Times New Roman"/>
          <w:i/>
        </w:rPr>
        <w:t>The Rise of the Roman Empire</w:t>
      </w:r>
      <w:r w:rsidRPr="006461B0">
        <w:rPr>
          <w:rFonts w:ascii="Times New Roman" w:hAnsi="Times New Roman" w:cs="Times New Roman"/>
        </w:rPr>
        <w:t>)</w:t>
      </w:r>
    </w:p>
    <w:p w14:paraId="207BF7A0" w14:textId="77777777" w:rsidR="00C07422" w:rsidRPr="006461B0" w:rsidRDefault="00C07422" w:rsidP="005F1FA8">
      <w:pPr>
        <w:rPr>
          <w:rFonts w:ascii="Times New Roman" w:hAnsi="Times New Roman" w:cs="Times New Roman"/>
        </w:rPr>
      </w:pPr>
    </w:p>
    <w:p w14:paraId="4ED76946" w14:textId="57F1A346" w:rsidR="00C07422" w:rsidRPr="006461B0" w:rsidRDefault="00C07422" w:rsidP="00C07422">
      <w:pPr>
        <w:rPr>
          <w:rFonts w:ascii="Times New Roman" w:hAnsi="Times New Roman" w:cs="Times New Roman"/>
          <w:b/>
        </w:rPr>
      </w:pPr>
      <w:r w:rsidRPr="006461B0">
        <w:rPr>
          <w:rFonts w:ascii="Times New Roman" w:hAnsi="Times New Roman" w:cs="Times New Roman"/>
        </w:rPr>
        <w:t>T</w:t>
      </w:r>
      <w:r w:rsidR="00630CC9">
        <w:rPr>
          <w:rFonts w:ascii="Times New Roman" w:hAnsi="Times New Roman" w:cs="Times New Roman"/>
        </w:rPr>
        <w:t>h</w:t>
      </w:r>
      <w:r w:rsidRPr="006461B0">
        <w:rPr>
          <w:rFonts w:ascii="Times New Roman" w:hAnsi="Times New Roman" w:cs="Times New Roman"/>
        </w:rPr>
        <w:t xml:space="preserve"> 1</w:t>
      </w:r>
      <w:r w:rsidR="00630CC9">
        <w:rPr>
          <w:rFonts w:ascii="Times New Roman" w:hAnsi="Times New Roman" w:cs="Times New Roman"/>
        </w:rPr>
        <w:t>4</w:t>
      </w:r>
      <w:r w:rsidRPr="006461B0">
        <w:rPr>
          <w:rFonts w:ascii="Times New Roman" w:hAnsi="Times New Roman" w:cs="Times New Roman"/>
        </w:rPr>
        <w:t xml:space="preserve"> March</w:t>
      </w:r>
      <w:r w:rsidRPr="006461B0">
        <w:rPr>
          <w:rFonts w:ascii="Times New Roman" w:hAnsi="Times New Roman" w:cs="Times New Roman"/>
        </w:rPr>
        <w:tab/>
      </w:r>
      <w:r w:rsidRPr="006461B0">
        <w:rPr>
          <w:rFonts w:ascii="Times New Roman" w:hAnsi="Times New Roman" w:cs="Times New Roman"/>
        </w:rPr>
        <w:tab/>
        <w:t xml:space="preserve">15:  </w:t>
      </w:r>
      <w:r w:rsidRPr="006461B0">
        <w:rPr>
          <w:rFonts w:ascii="Times New Roman" w:hAnsi="Times New Roman" w:cs="Times New Roman"/>
          <w:b/>
          <w:i/>
        </w:rPr>
        <w:t>Imperium</w:t>
      </w:r>
      <w:r w:rsidRPr="006461B0">
        <w:rPr>
          <w:rFonts w:ascii="Times New Roman" w:hAnsi="Times New Roman" w:cs="Times New Roman"/>
          <w:b/>
        </w:rPr>
        <w:t>: the Spread of Roman Power</w:t>
      </w:r>
    </w:p>
    <w:p w14:paraId="328F18CE" w14:textId="4D04F2AA" w:rsidR="00C07422" w:rsidRPr="00565FBA"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pp. 311-18; texts and documents illustrating the spread of Roman power in the Eastern Mediterranean (</w:t>
      </w:r>
      <w:r w:rsidR="00565FBA">
        <w:rPr>
          <w:rFonts w:ascii="Times New Roman" w:hAnsi="Times New Roman" w:cs="Times New Roman"/>
        </w:rPr>
        <w:t>Canvas</w:t>
      </w:r>
      <w:r w:rsidRPr="006461B0">
        <w:rPr>
          <w:rFonts w:ascii="Times New Roman" w:hAnsi="Times New Roman" w:cs="Times New Roman"/>
        </w:rPr>
        <w:t>)</w:t>
      </w:r>
    </w:p>
    <w:p w14:paraId="3D85810E" w14:textId="77777777" w:rsidR="00C07422" w:rsidRPr="006461B0" w:rsidRDefault="00C07422" w:rsidP="00C07422">
      <w:pPr>
        <w:rPr>
          <w:rFonts w:ascii="Times New Roman" w:hAnsi="Times New Roman" w:cs="Times New Roman"/>
        </w:rPr>
      </w:pPr>
    </w:p>
    <w:p w14:paraId="45B4DB77" w14:textId="6DFD9A4B" w:rsidR="00C07422" w:rsidRPr="006461B0" w:rsidRDefault="00C07422" w:rsidP="00C07422">
      <w:pPr>
        <w:rPr>
          <w:rFonts w:ascii="Times New Roman" w:hAnsi="Times New Roman" w:cs="Times New Roman"/>
        </w:rPr>
      </w:pPr>
      <w:r w:rsidRPr="006461B0">
        <w:rPr>
          <w:rFonts w:ascii="Times New Roman" w:hAnsi="Times New Roman" w:cs="Times New Roman"/>
        </w:rPr>
        <w:t>T 1</w:t>
      </w:r>
      <w:r w:rsidR="00410675">
        <w:rPr>
          <w:rFonts w:ascii="Times New Roman" w:hAnsi="Times New Roman" w:cs="Times New Roman"/>
        </w:rPr>
        <w:t>9</w:t>
      </w:r>
      <w:r w:rsidRPr="006461B0">
        <w:rPr>
          <w:rFonts w:ascii="Times New Roman" w:hAnsi="Times New Roman" w:cs="Times New Roman"/>
        </w:rPr>
        <w:t xml:space="preserve"> March </w:t>
      </w:r>
      <w:r w:rsidRPr="006461B0">
        <w:rPr>
          <w:rFonts w:ascii="Times New Roman" w:hAnsi="Times New Roman" w:cs="Times New Roman"/>
        </w:rPr>
        <w:tab/>
      </w:r>
      <w:r w:rsidRPr="006461B0">
        <w:rPr>
          <w:rFonts w:ascii="Times New Roman" w:hAnsi="Times New Roman" w:cs="Times New Roman"/>
        </w:rPr>
        <w:tab/>
        <w:t xml:space="preserve">16.  </w:t>
      </w:r>
      <w:r w:rsidRPr="006461B0">
        <w:rPr>
          <w:rFonts w:ascii="Times New Roman" w:hAnsi="Times New Roman" w:cs="Times New Roman"/>
          <w:b/>
        </w:rPr>
        <w:t>Cultural Aspirations and Anxieties: Greek Civilization and Rome</w:t>
      </w:r>
    </w:p>
    <w:p w14:paraId="465434DA" w14:textId="6544F4EC"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pp. 321-29</w:t>
      </w:r>
      <w:r w:rsidR="00565FBA">
        <w:rPr>
          <w:rFonts w:ascii="Times New Roman" w:hAnsi="Times New Roman" w:cs="Times New Roman"/>
        </w:rPr>
        <w:t>;</w:t>
      </w:r>
      <w:r w:rsidRPr="006461B0">
        <w:rPr>
          <w:rFonts w:ascii="Times New Roman" w:hAnsi="Times New Roman" w:cs="Times New Roman"/>
        </w:rPr>
        <w:t xml:space="preserve"> Plautus, </w:t>
      </w:r>
      <w:r w:rsidRPr="006461B0">
        <w:rPr>
          <w:rFonts w:ascii="Times New Roman" w:hAnsi="Times New Roman" w:cs="Times New Roman"/>
          <w:i/>
        </w:rPr>
        <w:t xml:space="preserve">Casina </w:t>
      </w:r>
      <w:r w:rsidRPr="006461B0">
        <w:rPr>
          <w:rFonts w:ascii="Times New Roman" w:hAnsi="Times New Roman" w:cs="Times New Roman"/>
        </w:rPr>
        <w:t>(</w:t>
      </w:r>
      <w:r w:rsidR="00565FBA">
        <w:rPr>
          <w:rFonts w:ascii="Times New Roman" w:hAnsi="Times New Roman" w:cs="Times New Roman"/>
        </w:rPr>
        <w:t>Canvas</w:t>
      </w:r>
      <w:r w:rsidRPr="006461B0">
        <w:rPr>
          <w:rFonts w:ascii="Times New Roman" w:hAnsi="Times New Roman" w:cs="Times New Roman"/>
        </w:rPr>
        <w:t>)</w:t>
      </w:r>
    </w:p>
    <w:p w14:paraId="529B1586" w14:textId="77777777" w:rsidR="00C07422" w:rsidRPr="006461B0" w:rsidRDefault="00C07422" w:rsidP="00C07422">
      <w:pPr>
        <w:rPr>
          <w:rFonts w:ascii="Times New Roman" w:hAnsi="Times New Roman" w:cs="Times New Roman"/>
        </w:rPr>
      </w:pPr>
    </w:p>
    <w:p w14:paraId="22959D02" w14:textId="31F36D81" w:rsidR="00C07422" w:rsidRPr="006461B0" w:rsidRDefault="00C07422" w:rsidP="00C07422">
      <w:pPr>
        <w:rPr>
          <w:rFonts w:ascii="Times New Roman" w:hAnsi="Times New Roman" w:cs="Times New Roman"/>
        </w:rPr>
      </w:pPr>
      <w:r w:rsidRPr="006461B0">
        <w:rPr>
          <w:rFonts w:ascii="Times New Roman" w:hAnsi="Times New Roman" w:cs="Times New Roman"/>
        </w:rPr>
        <w:t>T</w:t>
      </w:r>
      <w:r w:rsidR="00410675">
        <w:rPr>
          <w:rFonts w:ascii="Times New Roman" w:hAnsi="Times New Roman" w:cs="Times New Roman"/>
        </w:rPr>
        <w:t>h</w:t>
      </w:r>
      <w:r w:rsidRPr="006461B0">
        <w:rPr>
          <w:rFonts w:ascii="Times New Roman" w:hAnsi="Times New Roman" w:cs="Times New Roman"/>
        </w:rPr>
        <w:t xml:space="preserve"> </w:t>
      </w:r>
      <w:r w:rsidR="00410675">
        <w:rPr>
          <w:rFonts w:ascii="Times New Roman" w:hAnsi="Times New Roman" w:cs="Times New Roman"/>
        </w:rPr>
        <w:t>21</w:t>
      </w:r>
      <w:r w:rsidRPr="006461B0">
        <w:rPr>
          <w:rFonts w:ascii="Times New Roman" w:hAnsi="Times New Roman" w:cs="Times New Roman"/>
        </w:rPr>
        <w:t xml:space="preserve"> March</w:t>
      </w:r>
      <w:r w:rsidRPr="006461B0">
        <w:rPr>
          <w:rFonts w:ascii="Times New Roman" w:hAnsi="Times New Roman" w:cs="Times New Roman"/>
        </w:rPr>
        <w:tab/>
      </w:r>
      <w:r w:rsidRPr="006461B0">
        <w:rPr>
          <w:rFonts w:ascii="Times New Roman" w:hAnsi="Times New Roman" w:cs="Times New Roman"/>
        </w:rPr>
        <w:tab/>
        <w:t xml:space="preserve">17. </w:t>
      </w:r>
      <w:r w:rsidRPr="006461B0">
        <w:rPr>
          <w:rFonts w:ascii="Times New Roman" w:hAnsi="Times New Roman" w:cs="Times New Roman"/>
          <w:b/>
        </w:rPr>
        <w:t>The Struggle for Reform</w:t>
      </w:r>
    </w:p>
    <w:p w14:paraId="60B51BB5" w14:textId="2174EE28"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 xml:space="preserve">pp. 330-40; Plutarch, </w:t>
      </w:r>
      <w:r w:rsidRPr="006461B0">
        <w:rPr>
          <w:rFonts w:ascii="Times New Roman" w:hAnsi="Times New Roman" w:cs="Times New Roman"/>
          <w:i/>
        </w:rPr>
        <w:t xml:space="preserve">Tiberius Gracchus </w:t>
      </w:r>
      <w:r w:rsidRPr="006461B0">
        <w:rPr>
          <w:rFonts w:ascii="Times New Roman" w:hAnsi="Times New Roman" w:cs="Times New Roman"/>
        </w:rPr>
        <w:t xml:space="preserve">(pp. 153-74 in </w:t>
      </w:r>
      <w:r w:rsidRPr="006461B0">
        <w:rPr>
          <w:rFonts w:ascii="Times New Roman" w:hAnsi="Times New Roman" w:cs="Times New Roman"/>
          <w:i/>
        </w:rPr>
        <w:t>Makers of Rome</w:t>
      </w:r>
      <w:r w:rsidRPr="006461B0">
        <w:rPr>
          <w:rFonts w:ascii="Times New Roman" w:hAnsi="Times New Roman" w:cs="Times New Roman"/>
        </w:rPr>
        <w:t>)</w:t>
      </w:r>
    </w:p>
    <w:p w14:paraId="5B69A49A" w14:textId="77777777" w:rsidR="00C07422" w:rsidRPr="006461B0" w:rsidRDefault="00C07422" w:rsidP="00C07422">
      <w:pPr>
        <w:rPr>
          <w:rFonts w:ascii="Times New Roman" w:hAnsi="Times New Roman" w:cs="Times New Roman"/>
        </w:rPr>
      </w:pPr>
    </w:p>
    <w:p w14:paraId="6D449562" w14:textId="77777777" w:rsidR="00AD7B3B" w:rsidRDefault="00AD7B3B" w:rsidP="00C07422">
      <w:pPr>
        <w:rPr>
          <w:rFonts w:ascii="Times New Roman" w:hAnsi="Times New Roman" w:cs="Times New Roman"/>
        </w:rPr>
      </w:pPr>
    </w:p>
    <w:p w14:paraId="2600382D" w14:textId="77777777" w:rsidR="00AD7B3B" w:rsidRDefault="00AD7B3B" w:rsidP="00C07422">
      <w:pPr>
        <w:rPr>
          <w:rFonts w:ascii="Times New Roman" w:hAnsi="Times New Roman" w:cs="Times New Roman"/>
        </w:rPr>
      </w:pPr>
    </w:p>
    <w:p w14:paraId="7EDC963C" w14:textId="5559CBD9" w:rsidR="00C07422" w:rsidRPr="006461B0" w:rsidRDefault="00410675" w:rsidP="00C07422">
      <w:pPr>
        <w:rPr>
          <w:rFonts w:ascii="Times New Roman" w:hAnsi="Times New Roman" w:cs="Times New Roman"/>
        </w:rPr>
      </w:pPr>
      <w:r>
        <w:rPr>
          <w:rFonts w:ascii="Times New Roman" w:hAnsi="Times New Roman" w:cs="Times New Roman"/>
        </w:rPr>
        <w:lastRenderedPageBreak/>
        <w:t>T</w:t>
      </w:r>
      <w:r w:rsidR="00C07422" w:rsidRPr="006461B0">
        <w:rPr>
          <w:rFonts w:ascii="Times New Roman" w:hAnsi="Times New Roman" w:cs="Times New Roman"/>
        </w:rPr>
        <w:t xml:space="preserve"> 2</w:t>
      </w:r>
      <w:r>
        <w:rPr>
          <w:rFonts w:ascii="Times New Roman" w:hAnsi="Times New Roman" w:cs="Times New Roman"/>
        </w:rPr>
        <w:t>6</w:t>
      </w:r>
      <w:r w:rsidR="00C07422" w:rsidRPr="006461B0">
        <w:rPr>
          <w:rFonts w:ascii="Times New Roman" w:hAnsi="Times New Roman" w:cs="Times New Roman"/>
        </w:rPr>
        <w:t xml:space="preserve"> March</w:t>
      </w:r>
      <w:r w:rsidR="00C07422" w:rsidRPr="006461B0">
        <w:rPr>
          <w:rFonts w:ascii="Times New Roman" w:hAnsi="Times New Roman" w:cs="Times New Roman"/>
        </w:rPr>
        <w:tab/>
      </w:r>
      <w:r w:rsidR="00C07422" w:rsidRPr="006461B0">
        <w:rPr>
          <w:rFonts w:ascii="Times New Roman" w:hAnsi="Times New Roman" w:cs="Times New Roman"/>
        </w:rPr>
        <w:tab/>
        <w:t xml:space="preserve">18.  </w:t>
      </w:r>
      <w:r w:rsidR="00C07422" w:rsidRPr="006461B0">
        <w:rPr>
          <w:rFonts w:ascii="Times New Roman" w:hAnsi="Times New Roman" w:cs="Times New Roman"/>
          <w:b/>
        </w:rPr>
        <w:t>Gaius Gracchus: the Comprehensive Reformer</w:t>
      </w:r>
    </w:p>
    <w:p w14:paraId="6F7C8A62" w14:textId="1EAF5BBD"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review </w:t>
      </w:r>
      <w:r w:rsidRPr="006461B0">
        <w:rPr>
          <w:rFonts w:ascii="Times New Roman" w:hAnsi="Times New Roman" w:cs="Times New Roman"/>
          <w:i/>
        </w:rPr>
        <w:t xml:space="preserve">CW </w:t>
      </w:r>
      <w:r w:rsidRPr="006461B0">
        <w:rPr>
          <w:rFonts w:ascii="Times New Roman" w:hAnsi="Times New Roman" w:cs="Times New Roman"/>
        </w:rPr>
        <w:t xml:space="preserve">pp. 330-40; Plutarch, </w:t>
      </w:r>
      <w:r w:rsidRPr="006461B0">
        <w:rPr>
          <w:rFonts w:ascii="Times New Roman" w:hAnsi="Times New Roman" w:cs="Times New Roman"/>
          <w:i/>
        </w:rPr>
        <w:t>Gaius Gracchus</w:t>
      </w:r>
      <w:r w:rsidRPr="006461B0">
        <w:rPr>
          <w:rFonts w:ascii="Times New Roman" w:hAnsi="Times New Roman" w:cs="Times New Roman"/>
        </w:rPr>
        <w:t xml:space="preserve"> (pp. 175-93 in </w:t>
      </w:r>
      <w:r w:rsidRPr="006461B0">
        <w:rPr>
          <w:rFonts w:ascii="Times New Roman" w:hAnsi="Times New Roman" w:cs="Times New Roman"/>
          <w:i/>
        </w:rPr>
        <w:t>Makers of Rome</w:t>
      </w:r>
      <w:r w:rsidRPr="006461B0">
        <w:rPr>
          <w:rFonts w:ascii="Times New Roman" w:hAnsi="Times New Roman" w:cs="Times New Roman"/>
        </w:rPr>
        <w:t>); the Acilian Law on Extortion (</w:t>
      </w:r>
      <w:r w:rsidR="00565FBA">
        <w:rPr>
          <w:rFonts w:ascii="Times New Roman" w:hAnsi="Times New Roman" w:cs="Times New Roman"/>
        </w:rPr>
        <w:t>Canvas</w:t>
      </w:r>
      <w:r w:rsidRPr="006461B0">
        <w:rPr>
          <w:rFonts w:ascii="Times New Roman" w:hAnsi="Times New Roman" w:cs="Times New Roman"/>
        </w:rPr>
        <w:t>); quotations from speeches of Gaius Gracchus in Aulus Gellius (</w:t>
      </w:r>
      <w:r w:rsidR="00565FBA">
        <w:rPr>
          <w:rFonts w:ascii="Times New Roman" w:hAnsi="Times New Roman" w:cs="Times New Roman"/>
        </w:rPr>
        <w:t>Canvas</w:t>
      </w:r>
      <w:r w:rsidRPr="006461B0">
        <w:rPr>
          <w:rFonts w:ascii="Times New Roman" w:hAnsi="Times New Roman" w:cs="Times New Roman"/>
        </w:rPr>
        <w:t>)</w:t>
      </w:r>
    </w:p>
    <w:p w14:paraId="42DFE6C8" w14:textId="77777777" w:rsidR="00C07422" w:rsidRPr="006461B0" w:rsidRDefault="00C07422" w:rsidP="00C07422">
      <w:pPr>
        <w:rPr>
          <w:rFonts w:ascii="Times New Roman" w:hAnsi="Times New Roman" w:cs="Times New Roman"/>
        </w:rPr>
      </w:pPr>
    </w:p>
    <w:p w14:paraId="22A5624C" w14:textId="0C9BEFB6" w:rsidR="00C07422" w:rsidRPr="006461B0" w:rsidRDefault="00C07422" w:rsidP="00C07422">
      <w:pPr>
        <w:rPr>
          <w:rFonts w:ascii="Times New Roman" w:hAnsi="Times New Roman" w:cs="Times New Roman"/>
        </w:rPr>
      </w:pPr>
      <w:r w:rsidRPr="006461B0">
        <w:rPr>
          <w:rFonts w:ascii="Times New Roman" w:hAnsi="Times New Roman" w:cs="Times New Roman"/>
        </w:rPr>
        <w:t>T</w:t>
      </w:r>
      <w:r w:rsidR="00410675">
        <w:rPr>
          <w:rFonts w:ascii="Times New Roman" w:hAnsi="Times New Roman" w:cs="Times New Roman"/>
        </w:rPr>
        <w:t>h</w:t>
      </w:r>
      <w:r w:rsidRPr="006461B0">
        <w:rPr>
          <w:rFonts w:ascii="Times New Roman" w:hAnsi="Times New Roman" w:cs="Times New Roman"/>
        </w:rPr>
        <w:t xml:space="preserve"> 2</w:t>
      </w:r>
      <w:r w:rsidR="00410675">
        <w:rPr>
          <w:rFonts w:ascii="Times New Roman" w:hAnsi="Times New Roman" w:cs="Times New Roman"/>
        </w:rPr>
        <w:t>8</w:t>
      </w:r>
      <w:r w:rsidRPr="006461B0">
        <w:rPr>
          <w:rFonts w:ascii="Times New Roman" w:hAnsi="Times New Roman" w:cs="Times New Roman"/>
        </w:rPr>
        <w:t xml:space="preserve"> March</w:t>
      </w:r>
      <w:r w:rsidRPr="006461B0">
        <w:rPr>
          <w:rFonts w:ascii="Times New Roman" w:hAnsi="Times New Roman" w:cs="Times New Roman"/>
        </w:rPr>
        <w:tab/>
      </w:r>
      <w:r w:rsidRPr="006461B0">
        <w:rPr>
          <w:rFonts w:ascii="Times New Roman" w:hAnsi="Times New Roman" w:cs="Times New Roman"/>
        </w:rPr>
        <w:tab/>
        <w:t>19.</w:t>
      </w:r>
      <w:r w:rsidRPr="006461B0">
        <w:rPr>
          <w:rFonts w:ascii="Times New Roman" w:hAnsi="Times New Roman" w:cs="Times New Roman"/>
          <w:b/>
        </w:rPr>
        <w:t xml:space="preserve">  Civil War: </w:t>
      </w:r>
      <w:r w:rsidRPr="006461B0">
        <w:rPr>
          <w:rFonts w:ascii="Times New Roman" w:hAnsi="Times New Roman" w:cs="Times New Roman"/>
          <w:b/>
          <w:i/>
        </w:rPr>
        <w:t xml:space="preserve">Imperium </w:t>
      </w:r>
      <w:r w:rsidRPr="006461B0">
        <w:rPr>
          <w:rFonts w:ascii="Times New Roman" w:hAnsi="Times New Roman" w:cs="Times New Roman"/>
          <w:b/>
        </w:rPr>
        <w:t xml:space="preserve">Turns against Itself </w:t>
      </w:r>
    </w:p>
    <w:p w14:paraId="3DB8B6B5" w14:textId="3D2A9A95" w:rsidR="00C07422" w:rsidRPr="006461B0" w:rsidRDefault="00C07422" w:rsidP="00565FBA">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review </w:t>
      </w:r>
      <w:r w:rsidRPr="006461B0">
        <w:rPr>
          <w:rFonts w:ascii="Times New Roman" w:hAnsi="Times New Roman" w:cs="Times New Roman"/>
          <w:i/>
        </w:rPr>
        <w:t xml:space="preserve">CW </w:t>
      </w:r>
      <w:r w:rsidRPr="006461B0">
        <w:rPr>
          <w:rFonts w:ascii="Times New Roman" w:hAnsi="Times New Roman" w:cs="Times New Roman"/>
        </w:rPr>
        <w:t xml:space="preserve">pp. 330-40; selection from H. J. Haskell, </w:t>
      </w:r>
      <w:r w:rsidRPr="006461B0">
        <w:rPr>
          <w:rFonts w:ascii="Times New Roman" w:hAnsi="Times New Roman" w:cs="Times New Roman"/>
          <w:i/>
        </w:rPr>
        <w:t>This Was Cicero</w:t>
      </w:r>
      <w:r w:rsidRPr="006461B0">
        <w:rPr>
          <w:rFonts w:ascii="Times New Roman" w:hAnsi="Times New Roman" w:cs="Times New Roman"/>
        </w:rPr>
        <w:t xml:space="preserve"> (</w:t>
      </w:r>
      <w:r w:rsidR="00337F2F">
        <w:rPr>
          <w:rFonts w:ascii="Times New Roman" w:hAnsi="Times New Roman" w:cs="Times New Roman"/>
        </w:rPr>
        <w:t>Canvas</w:t>
      </w:r>
      <w:r w:rsidRPr="006461B0">
        <w:rPr>
          <w:rFonts w:ascii="Times New Roman" w:hAnsi="Times New Roman" w:cs="Times New Roman"/>
        </w:rPr>
        <w:t xml:space="preserve">); Cicero, </w:t>
      </w:r>
      <w:r w:rsidRPr="006461B0">
        <w:rPr>
          <w:rFonts w:ascii="Times New Roman" w:hAnsi="Times New Roman" w:cs="Times New Roman"/>
          <w:i/>
        </w:rPr>
        <w:t xml:space="preserve">Pro Roscio Amerino </w:t>
      </w:r>
      <w:r w:rsidRPr="006461B0">
        <w:rPr>
          <w:rFonts w:ascii="Times New Roman" w:hAnsi="Times New Roman" w:cs="Times New Roman"/>
        </w:rPr>
        <w:t>1-54 and 124-55</w:t>
      </w:r>
      <w:r w:rsidRPr="006461B0">
        <w:rPr>
          <w:rFonts w:ascii="Times New Roman" w:hAnsi="Times New Roman" w:cs="Times New Roman"/>
          <w:i/>
        </w:rPr>
        <w:t xml:space="preserve"> </w:t>
      </w:r>
      <w:r w:rsidRPr="006461B0">
        <w:rPr>
          <w:rFonts w:ascii="Times New Roman" w:hAnsi="Times New Roman" w:cs="Times New Roman"/>
        </w:rPr>
        <w:t xml:space="preserve">(pp. 9-25 and 47-58 in </w:t>
      </w:r>
      <w:r w:rsidRPr="006461B0">
        <w:rPr>
          <w:rFonts w:ascii="Times New Roman" w:hAnsi="Times New Roman" w:cs="Times New Roman"/>
          <w:i/>
        </w:rPr>
        <w:t>Defense Speeches</w:t>
      </w:r>
      <w:r w:rsidRPr="006461B0">
        <w:rPr>
          <w:rFonts w:ascii="Times New Roman" w:hAnsi="Times New Roman" w:cs="Times New Roman"/>
        </w:rPr>
        <w:t>)</w:t>
      </w:r>
    </w:p>
    <w:p w14:paraId="16A5F1EB" w14:textId="53F7E6BC" w:rsidR="00C07422" w:rsidRDefault="00D25120" w:rsidP="00C07422">
      <w:pPr>
        <w:rPr>
          <w:rFonts w:ascii="Times New Roman" w:hAnsi="Times New Roman" w:cs="Times New Roman"/>
        </w:rPr>
      </w:pPr>
      <w:r>
        <w:rPr>
          <w:rFonts w:ascii="Times New Roman" w:hAnsi="Times New Roman" w:cs="Times New Roman"/>
        </w:rPr>
        <w:t>***PAPER DUE***</w:t>
      </w:r>
    </w:p>
    <w:p w14:paraId="685B91A9" w14:textId="77777777" w:rsidR="00D25120" w:rsidRPr="006461B0" w:rsidRDefault="00D25120" w:rsidP="00C07422">
      <w:pPr>
        <w:rPr>
          <w:rFonts w:ascii="Times New Roman" w:hAnsi="Times New Roman" w:cs="Times New Roman"/>
        </w:rPr>
      </w:pPr>
    </w:p>
    <w:p w14:paraId="773E887A" w14:textId="3DB2AB6A" w:rsidR="00C07422" w:rsidRPr="006461B0" w:rsidRDefault="005F1FA8" w:rsidP="00C07422">
      <w:pPr>
        <w:rPr>
          <w:rFonts w:ascii="Times New Roman" w:hAnsi="Times New Roman" w:cs="Times New Roman"/>
          <w:b/>
        </w:rPr>
      </w:pPr>
      <w:r>
        <w:rPr>
          <w:rFonts w:ascii="Times New Roman" w:hAnsi="Times New Roman" w:cs="Times New Roman"/>
        </w:rPr>
        <w:t>T</w:t>
      </w:r>
      <w:r w:rsidR="00410675">
        <w:rPr>
          <w:rFonts w:ascii="Times New Roman" w:hAnsi="Times New Roman" w:cs="Times New Roman"/>
        </w:rPr>
        <w:t xml:space="preserve"> 2</w:t>
      </w:r>
      <w:r>
        <w:rPr>
          <w:rFonts w:ascii="Times New Roman" w:hAnsi="Times New Roman" w:cs="Times New Roman"/>
        </w:rPr>
        <w:t xml:space="preserve"> </w:t>
      </w:r>
      <w:r w:rsidR="00410675">
        <w:rPr>
          <w:rFonts w:ascii="Times New Roman" w:hAnsi="Times New Roman" w:cs="Times New Roman"/>
        </w:rPr>
        <w:t>April</w:t>
      </w:r>
      <w:r>
        <w:rPr>
          <w:rFonts w:ascii="Times New Roman" w:hAnsi="Times New Roman" w:cs="Times New Roman"/>
        </w:rPr>
        <w:t xml:space="preserve"> </w:t>
      </w:r>
      <w:r w:rsidR="00C07422" w:rsidRPr="006461B0">
        <w:rPr>
          <w:rFonts w:ascii="Times New Roman" w:hAnsi="Times New Roman" w:cs="Times New Roman"/>
        </w:rPr>
        <w:tab/>
      </w:r>
      <w:r w:rsidR="00C07422" w:rsidRPr="006461B0">
        <w:rPr>
          <w:rFonts w:ascii="Times New Roman" w:hAnsi="Times New Roman" w:cs="Times New Roman"/>
        </w:rPr>
        <w:tab/>
        <w:t xml:space="preserve">20.  </w:t>
      </w:r>
      <w:r w:rsidR="00C07422" w:rsidRPr="006461B0">
        <w:rPr>
          <w:rFonts w:ascii="Times New Roman" w:hAnsi="Times New Roman" w:cs="Times New Roman"/>
          <w:b/>
        </w:rPr>
        <w:t>The Stuck Elephant: Rome between Republic and Empire</w:t>
      </w:r>
    </w:p>
    <w:p w14:paraId="3506B4CB" w14:textId="1BEFF8A8" w:rsidR="00C07422" w:rsidRPr="006461B0" w:rsidRDefault="00C07422" w:rsidP="00337F2F">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 xml:space="preserve">pp. 341-60; Cicero, </w:t>
      </w:r>
      <w:r w:rsidRPr="006461B0">
        <w:rPr>
          <w:rFonts w:ascii="Times New Roman" w:hAnsi="Times New Roman" w:cs="Times New Roman"/>
          <w:i/>
        </w:rPr>
        <w:t xml:space="preserve">On the Command of Pompey </w:t>
      </w:r>
      <w:r w:rsidRPr="006461B0">
        <w:rPr>
          <w:rFonts w:ascii="Times New Roman" w:hAnsi="Times New Roman" w:cs="Times New Roman"/>
        </w:rPr>
        <w:t>1-19, 27-48, 59-71 (</w:t>
      </w:r>
      <w:r w:rsidR="00337F2F">
        <w:rPr>
          <w:rFonts w:ascii="Times New Roman" w:hAnsi="Times New Roman" w:cs="Times New Roman"/>
        </w:rPr>
        <w:t>Canvas</w:t>
      </w:r>
      <w:r w:rsidRPr="006461B0">
        <w:rPr>
          <w:rFonts w:ascii="Times New Roman" w:hAnsi="Times New Roman" w:cs="Times New Roman"/>
        </w:rPr>
        <w:t xml:space="preserve">); Cicero, </w:t>
      </w:r>
      <w:r w:rsidRPr="006461B0">
        <w:rPr>
          <w:rFonts w:ascii="Times New Roman" w:hAnsi="Times New Roman" w:cs="Times New Roman"/>
          <w:i/>
        </w:rPr>
        <w:t xml:space="preserve">Letters to his Friends </w:t>
      </w:r>
      <w:r w:rsidRPr="006461B0">
        <w:rPr>
          <w:rFonts w:ascii="Times New Roman" w:hAnsi="Times New Roman" w:cs="Times New Roman"/>
        </w:rPr>
        <w:t>7.1 (</w:t>
      </w:r>
      <w:r w:rsidR="00337F2F">
        <w:rPr>
          <w:rFonts w:ascii="Times New Roman" w:hAnsi="Times New Roman" w:cs="Times New Roman"/>
        </w:rPr>
        <w:t>Canvas</w:t>
      </w:r>
      <w:r w:rsidRPr="006461B0">
        <w:rPr>
          <w:rFonts w:ascii="Times New Roman" w:hAnsi="Times New Roman" w:cs="Times New Roman"/>
        </w:rPr>
        <w:t>)</w:t>
      </w:r>
    </w:p>
    <w:p w14:paraId="5D52AEFA" w14:textId="77777777" w:rsidR="00C07422" w:rsidRPr="006461B0" w:rsidRDefault="00C07422" w:rsidP="00C07422">
      <w:pPr>
        <w:rPr>
          <w:rFonts w:ascii="Times New Roman" w:hAnsi="Times New Roman" w:cs="Times New Roman"/>
          <w:u w:val="single"/>
        </w:rPr>
      </w:pPr>
    </w:p>
    <w:p w14:paraId="4B9F645B" w14:textId="2ED69119" w:rsidR="00C07422" w:rsidRPr="006461B0" w:rsidRDefault="00C07422" w:rsidP="00C07422">
      <w:pPr>
        <w:rPr>
          <w:rFonts w:ascii="Times New Roman" w:hAnsi="Times New Roman" w:cs="Times New Roman"/>
        </w:rPr>
      </w:pPr>
      <w:r w:rsidRPr="006461B0">
        <w:rPr>
          <w:rFonts w:ascii="Times New Roman" w:hAnsi="Times New Roman" w:cs="Times New Roman"/>
        </w:rPr>
        <w:t>T</w:t>
      </w:r>
      <w:r w:rsidR="00D25120">
        <w:rPr>
          <w:rFonts w:ascii="Times New Roman" w:hAnsi="Times New Roman" w:cs="Times New Roman"/>
        </w:rPr>
        <w:t>h</w:t>
      </w:r>
      <w:r w:rsidRPr="006461B0">
        <w:rPr>
          <w:rFonts w:ascii="Times New Roman" w:hAnsi="Times New Roman" w:cs="Times New Roman"/>
        </w:rPr>
        <w:t xml:space="preserve"> </w:t>
      </w:r>
      <w:r w:rsidR="00D25120">
        <w:rPr>
          <w:rFonts w:ascii="Times New Roman" w:hAnsi="Times New Roman" w:cs="Times New Roman"/>
        </w:rPr>
        <w:t>4</w:t>
      </w:r>
      <w:r w:rsidRPr="006461B0">
        <w:rPr>
          <w:rFonts w:ascii="Times New Roman" w:hAnsi="Times New Roman" w:cs="Times New Roman"/>
        </w:rPr>
        <w:t xml:space="preserve"> April</w:t>
      </w:r>
      <w:r w:rsidRPr="006461B0">
        <w:rPr>
          <w:rFonts w:ascii="Times New Roman" w:hAnsi="Times New Roman" w:cs="Times New Roman"/>
        </w:rPr>
        <w:tab/>
      </w:r>
      <w:r w:rsidRPr="006461B0">
        <w:rPr>
          <w:rFonts w:ascii="Times New Roman" w:hAnsi="Times New Roman" w:cs="Times New Roman"/>
        </w:rPr>
        <w:tab/>
        <w:t xml:space="preserve">21.  </w:t>
      </w:r>
      <w:r w:rsidRPr="006461B0">
        <w:rPr>
          <w:rFonts w:ascii="Times New Roman" w:hAnsi="Times New Roman" w:cs="Times New Roman"/>
          <w:b/>
        </w:rPr>
        <w:t>Spartacus and Slave Rebellion</w:t>
      </w:r>
    </w:p>
    <w:p w14:paraId="3CD9CC54" w14:textId="77777777" w:rsidR="00C07422" w:rsidRPr="006461B0" w:rsidRDefault="00C07422" w:rsidP="00337F2F">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Shaw, </w:t>
      </w:r>
      <w:r w:rsidRPr="006461B0">
        <w:rPr>
          <w:rFonts w:ascii="Times New Roman" w:hAnsi="Times New Roman" w:cs="Times New Roman"/>
          <w:i/>
        </w:rPr>
        <w:t xml:space="preserve">Spartacus and the Slave Wars: a Brief History with Documents </w:t>
      </w:r>
      <w:r w:rsidRPr="006461B0">
        <w:rPr>
          <w:rFonts w:ascii="Times New Roman" w:hAnsi="Times New Roman" w:cs="Times New Roman"/>
        </w:rPr>
        <w:t xml:space="preserve">pp. 33-68, 79-86, 108-15, and 131-44 </w:t>
      </w:r>
    </w:p>
    <w:p w14:paraId="0A80811E" w14:textId="77777777" w:rsidR="00C07422" w:rsidRPr="006461B0" w:rsidRDefault="00C07422" w:rsidP="00C07422">
      <w:pPr>
        <w:rPr>
          <w:rFonts w:ascii="Times New Roman" w:hAnsi="Times New Roman" w:cs="Times New Roman"/>
          <w:u w:val="single"/>
        </w:rPr>
      </w:pPr>
    </w:p>
    <w:p w14:paraId="32C4F5A0" w14:textId="6DD1D71B" w:rsidR="00C07422" w:rsidRPr="006461B0" w:rsidRDefault="00D25120" w:rsidP="00C07422">
      <w:pPr>
        <w:ind w:left="2160" w:hanging="2160"/>
        <w:rPr>
          <w:rFonts w:ascii="Times New Roman" w:hAnsi="Times New Roman" w:cs="Times New Roman"/>
        </w:rPr>
      </w:pPr>
      <w:r>
        <w:rPr>
          <w:rFonts w:ascii="Times New Roman" w:hAnsi="Times New Roman" w:cs="Times New Roman"/>
        </w:rPr>
        <w:t>T</w:t>
      </w:r>
      <w:r w:rsidR="00C07422" w:rsidRPr="006461B0">
        <w:rPr>
          <w:rFonts w:ascii="Times New Roman" w:hAnsi="Times New Roman" w:cs="Times New Roman"/>
        </w:rPr>
        <w:t xml:space="preserve"> </w:t>
      </w:r>
      <w:r>
        <w:rPr>
          <w:rFonts w:ascii="Times New Roman" w:hAnsi="Times New Roman" w:cs="Times New Roman"/>
        </w:rPr>
        <w:t>9</w:t>
      </w:r>
      <w:r w:rsidR="005F1FA8">
        <w:rPr>
          <w:rFonts w:ascii="Times New Roman" w:hAnsi="Times New Roman" w:cs="Times New Roman"/>
        </w:rPr>
        <w:t xml:space="preserve"> </w:t>
      </w:r>
      <w:r w:rsidR="00C07422" w:rsidRPr="006461B0">
        <w:rPr>
          <w:rFonts w:ascii="Times New Roman" w:hAnsi="Times New Roman" w:cs="Times New Roman"/>
        </w:rPr>
        <w:t>April</w:t>
      </w:r>
      <w:r w:rsidR="00C07422" w:rsidRPr="006461B0">
        <w:rPr>
          <w:rFonts w:ascii="Times New Roman" w:hAnsi="Times New Roman" w:cs="Times New Roman"/>
        </w:rPr>
        <w:tab/>
        <w:t xml:space="preserve">22.  </w:t>
      </w:r>
      <w:r w:rsidR="00C07422" w:rsidRPr="006461B0">
        <w:rPr>
          <w:rFonts w:ascii="Times New Roman" w:hAnsi="Times New Roman" w:cs="Times New Roman"/>
          <w:b/>
        </w:rPr>
        <w:t>The World of Cicero</w:t>
      </w:r>
      <w:r w:rsidR="00C07422" w:rsidRPr="006461B0">
        <w:rPr>
          <w:rFonts w:ascii="Times New Roman" w:hAnsi="Times New Roman" w:cs="Times New Roman"/>
        </w:rPr>
        <w:tab/>
      </w:r>
    </w:p>
    <w:p w14:paraId="7F5B910C" w14:textId="2532ECE1" w:rsidR="00C07422" w:rsidRPr="00337F2F"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review </w:t>
      </w:r>
      <w:r w:rsidRPr="006461B0">
        <w:rPr>
          <w:rFonts w:ascii="Times New Roman" w:hAnsi="Times New Roman" w:cs="Times New Roman"/>
          <w:i/>
        </w:rPr>
        <w:t xml:space="preserve">CW </w:t>
      </w:r>
      <w:r w:rsidRPr="006461B0">
        <w:rPr>
          <w:rFonts w:ascii="Times New Roman" w:hAnsi="Times New Roman" w:cs="Times New Roman"/>
        </w:rPr>
        <w:t>pp. 351-60; selection</w:t>
      </w:r>
      <w:r w:rsidR="00337F2F">
        <w:rPr>
          <w:rFonts w:ascii="Times New Roman" w:hAnsi="Times New Roman" w:cs="Times New Roman"/>
        </w:rPr>
        <w:t>s</w:t>
      </w:r>
      <w:r w:rsidRPr="006461B0">
        <w:rPr>
          <w:rFonts w:ascii="Times New Roman" w:hAnsi="Times New Roman" w:cs="Times New Roman"/>
        </w:rPr>
        <w:t xml:space="preserve"> from Cicero, </w:t>
      </w:r>
      <w:r w:rsidRPr="006461B0">
        <w:rPr>
          <w:rFonts w:ascii="Times New Roman" w:hAnsi="Times New Roman" w:cs="Times New Roman"/>
          <w:i/>
        </w:rPr>
        <w:t xml:space="preserve">Tusculan Disputations, </w:t>
      </w:r>
      <w:r w:rsidRPr="006461B0">
        <w:rPr>
          <w:rFonts w:ascii="Times New Roman" w:hAnsi="Times New Roman" w:cs="Times New Roman"/>
        </w:rPr>
        <w:t xml:space="preserve">“Brave Men Despise Death” and </w:t>
      </w:r>
      <w:r w:rsidRPr="006461B0">
        <w:rPr>
          <w:rFonts w:ascii="Times New Roman" w:hAnsi="Times New Roman" w:cs="Times New Roman"/>
          <w:i/>
        </w:rPr>
        <w:t xml:space="preserve">On Duties, </w:t>
      </w:r>
      <w:r w:rsidRPr="006461B0">
        <w:rPr>
          <w:rFonts w:ascii="Times New Roman" w:hAnsi="Times New Roman" w:cs="Times New Roman"/>
        </w:rPr>
        <w:t>“Ethics of a Salesman” (</w:t>
      </w:r>
      <w:r w:rsidR="00337F2F">
        <w:rPr>
          <w:rFonts w:ascii="Times New Roman" w:hAnsi="Times New Roman" w:cs="Times New Roman"/>
        </w:rPr>
        <w:t>Canvas</w:t>
      </w:r>
      <w:r w:rsidRPr="006461B0">
        <w:rPr>
          <w:rFonts w:ascii="Times New Roman" w:hAnsi="Times New Roman" w:cs="Times New Roman"/>
        </w:rPr>
        <w:t>); Ciceronian letters on domestic design and a domestic quarrel (</w:t>
      </w:r>
      <w:r w:rsidR="00337F2F">
        <w:rPr>
          <w:rFonts w:ascii="Times New Roman" w:hAnsi="Times New Roman" w:cs="Times New Roman"/>
        </w:rPr>
        <w:t>Canvas</w:t>
      </w:r>
      <w:r w:rsidRPr="006461B0">
        <w:rPr>
          <w:rFonts w:ascii="Times New Roman" w:hAnsi="Times New Roman" w:cs="Times New Roman"/>
        </w:rPr>
        <w:t xml:space="preserve">); Cicero, </w:t>
      </w:r>
      <w:r w:rsidRPr="006461B0">
        <w:rPr>
          <w:rFonts w:ascii="Times New Roman" w:hAnsi="Times New Roman" w:cs="Times New Roman"/>
          <w:i/>
        </w:rPr>
        <w:t xml:space="preserve">Pro Caelio </w:t>
      </w:r>
      <w:r w:rsidRPr="006461B0">
        <w:rPr>
          <w:rFonts w:ascii="Times New Roman" w:hAnsi="Times New Roman" w:cs="Times New Roman"/>
        </w:rPr>
        <w:t xml:space="preserve">1-14, 25-42, and 51-69 (pp. 129-34, 138-46, and 148-57 in </w:t>
      </w:r>
      <w:r w:rsidRPr="006461B0">
        <w:rPr>
          <w:rFonts w:ascii="Times New Roman" w:hAnsi="Times New Roman" w:cs="Times New Roman"/>
          <w:i/>
        </w:rPr>
        <w:t>Defense Speeches</w:t>
      </w:r>
      <w:r w:rsidRPr="006461B0">
        <w:rPr>
          <w:rFonts w:ascii="Times New Roman" w:hAnsi="Times New Roman" w:cs="Times New Roman"/>
        </w:rPr>
        <w:t>)</w:t>
      </w:r>
    </w:p>
    <w:p w14:paraId="2BC80E44" w14:textId="77777777" w:rsidR="00C07422" w:rsidRPr="006461B0" w:rsidRDefault="00C07422" w:rsidP="00C07422">
      <w:pPr>
        <w:rPr>
          <w:rFonts w:ascii="Times New Roman" w:hAnsi="Times New Roman" w:cs="Times New Roman"/>
        </w:rPr>
      </w:pPr>
    </w:p>
    <w:p w14:paraId="34D80292" w14:textId="213CC9D0" w:rsidR="00C07422" w:rsidRPr="006461B0" w:rsidRDefault="00C07422" w:rsidP="00C07422">
      <w:pPr>
        <w:ind w:left="2160" w:hanging="2160"/>
        <w:rPr>
          <w:rFonts w:ascii="Times New Roman" w:hAnsi="Times New Roman" w:cs="Times New Roman"/>
        </w:rPr>
      </w:pPr>
      <w:r w:rsidRPr="006461B0">
        <w:rPr>
          <w:rFonts w:ascii="Times New Roman" w:hAnsi="Times New Roman" w:cs="Times New Roman"/>
        </w:rPr>
        <w:t>T</w:t>
      </w:r>
      <w:r w:rsidR="00D25120">
        <w:rPr>
          <w:rFonts w:ascii="Times New Roman" w:hAnsi="Times New Roman" w:cs="Times New Roman"/>
        </w:rPr>
        <w:t>h</w:t>
      </w:r>
      <w:r w:rsidRPr="006461B0">
        <w:rPr>
          <w:rFonts w:ascii="Times New Roman" w:hAnsi="Times New Roman" w:cs="Times New Roman"/>
        </w:rPr>
        <w:t xml:space="preserve"> </w:t>
      </w:r>
      <w:r w:rsidR="00D25120">
        <w:rPr>
          <w:rFonts w:ascii="Times New Roman" w:hAnsi="Times New Roman" w:cs="Times New Roman"/>
        </w:rPr>
        <w:t>11</w:t>
      </w:r>
      <w:r w:rsidRPr="006461B0">
        <w:rPr>
          <w:rFonts w:ascii="Times New Roman" w:hAnsi="Times New Roman" w:cs="Times New Roman"/>
        </w:rPr>
        <w:t xml:space="preserve"> April</w:t>
      </w:r>
      <w:r w:rsidRPr="006461B0">
        <w:rPr>
          <w:rFonts w:ascii="Times New Roman" w:hAnsi="Times New Roman" w:cs="Times New Roman"/>
        </w:rPr>
        <w:tab/>
        <w:t xml:space="preserve">23.  </w:t>
      </w:r>
      <w:r w:rsidRPr="006461B0">
        <w:rPr>
          <w:rFonts w:ascii="Times New Roman" w:hAnsi="Times New Roman" w:cs="Times New Roman"/>
          <w:b/>
        </w:rPr>
        <w:t>The Three-Headed Monster</w:t>
      </w:r>
    </w:p>
    <w:p w14:paraId="67262535" w14:textId="4677C813" w:rsidR="00C07422" w:rsidRPr="006461B0" w:rsidRDefault="00C07422" w:rsidP="00C07422">
      <w:pPr>
        <w:widowControl w:val="0"/>
        <w:autoSpaceDE w:val="0"/>
        <w:autoSpaceDN w:val="0"/>
        <w:adjustRightInd w:val="0"/>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pp. 361-81; selections from Cicero’s letters from the early 50s BCE (</w:t>
      </w:r>
      <w:r w:rsidR="00337F2F">
        <w:rPr>
          <w:rFonts w:ascii="Times New Roman" w:hAnsi="Times New Roman" w:cs="Times New Roman"/>
        </w:rPr>
        <w:t>Canvas</w:t>
      </w:r>
      <w:r w:rsidRPr="006461B0">
        <w:rPr>
          <w:rFonts w:ascii="Times New Roman" w:hAnsi="Times New Roman" w:cs="Times New Roman"/>
        </w:rPr>
        <w:t>)</w:t>
      </w:r>
    </w:p>
    <w:p w14:paraId="5633B1F8" w14:textId="77777777" w:rsidR="00C07422" w:rsidRPr="006461B0" w:rsidRDefault="00C07422" w:rsidP="00C07422">
      <w:pPr>
        <w:rPr>
          <w:rFonts w:ascii="Times New Roman" w:hAnsi="Times New Roman" w:cs="Times New Roman"/>
        </w:rPr>
      </w:pPr>
    </w:p>
    <w:p w14:paraId="183F4DCA" w14:textId="2D9701FE" w:rsidR="00C07422" w:rsidRPr="006461B0" w:rsidRDefault="00C07422" w:rsidP="00C07422">
      <w:pPr>
        <w:rPr>
          <w:rFonts w:ascii="Times New Roman" w:hAnsi="Times New Roman" w:cs="Times New Roman"/>
          <w:b/>
        </w:rPr>
      </w:pPr>
      <w:r w:rsidRPr="006461B0">
        <w:rPr>
          <w:rFonts w:ascii="Times New Roman" w:hAnsi="Times New Roman" w:cs="Times New Roman"/>
        </w:rPr>
        <w:t>T 1</w:t>
      </w:r>
      <w:r w:rsidR="00D25120">
        <w:rPr>
          <w:rFonts w:ascii="Times New Roman" w:hAnsi="Times New Roman" w:cs="Times New Roman"/>
        </w:rPr>
        <w:t>6</w:t>
      </w:r>
      <w:r w:rsidRPr="006461B0">
        <w:rPr>
          <w:rFonts w:ascii="Times New Roman" w:hAnsi="Times New Roman" w:cs="Times New Roman"/>
        </w:rPr>
        <w:t xml:space="preserve"> April</w:t>
      </w:r>
      <w:r w:rsidRPr="006461B0">
        <w:rPr>
          <w:rFonts w:ascii="Times New Roman" w:hAnsi="Times New Roman" w:cs="Times New Roman"/>
        </w:rPr>
        <w:tab/>
      </w:r>
      <w:r w:rsidRPr="006461B0">
        <w:rPr>
          <w:rFonts w:ascii="Times New Roman" w:hAnsi="Times New Roman" w:cs="Times New Roman"/>
        </w:rPr>
        <w:tab/>
        <w:t xml:space="preserve">24.  </w:t>
      </w:r>
      <w:r w:rsidRPr="006461B0">
        <w:rPr>
          <w:rFonts w:ascii="Times New Roman" w:hAnsi="Times New Roman" w:cs="Times New Roman"/>
          <w:b/>
        </w:rPr>
        <w:t>The Dictatorship of Julius Caesar</w:t>
      </w:r>
    </w:p>
    <w:p w14:paraId="0D31A907" w14:textId="469B6702" w:rsidR="00C07422" w:rsidRPr="006461B0"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pp. 382-94; judgments on Caesar by Cicero, Matius, Sallust, and Sulpicius Galba (</w:t>
      </w:r>
      <w:r w:rsidR="00337F2F">
        <w:rPr>
          <w:rFonts w:ascii="Times New Roman" w:hAnsi="Times New Roman" w:cs="Times New Roman"/>
        </w:rPr>
        <w:t>Canvas</w:t>
      </w:r>
      <w:r w:rsidRPr="006461B0">
        <w:rPr>
          <w:rFonts w:ascii="Times New Roman" w:hAnsi="Times New Roman" w:cs="Times New Roman"/>
        </w:rPr>
        <w:t xml:space="preserve">) </w:t>
      </w:r>
    </w:p>
    <w:p w14:paraId="7DC53063" w14:textId="77777777" w:rsidR="00C07422" w:rsidRPr="006461B0" w:rsidRDefault="00C07422" w:rsidP="00C07422">
      <w:pPr>
        <w:rPr>
          <w:rFonts w:ascii="Times New Roman" w:hAnsi="Times New Roman" w:cs="Times New Roman"/>
        </w:rPr>
      </w:pPr>
    </w:p>
    <w:p w14:paraId="10DE2FFE" w14:textId="102905C4" w:rsidR="00C07422" w:rsidRPr="006461B0" w:rsidRDefault="00C07422" w:rsidP="00C07422">
      <w:pPr>
        <w:rPr>
          <w:rFonts w:ascii="Times New Roman" w:hAnsi="Times New Roman" w:cs="Times New Roman"/>
        </w:rPr>
      </w:pPr>
      <w:r w:rsidRPr="006461B0">
        <w:rPr>
          <w:rFonts w:ascii="Times New Roman" w:hAnsi="Times New Roman" w:cs="Times New Roman"/>
        </w:rPr>
        <w:t xml:space="preserve">T </w:t>
      </w:r>
      <w:r w:rsidR="00D25120">
        <w:rPr>
          <w:rFonts w:ascii="Times New Roman" w:hAnsi="Times New Roman" w:cs="Times New Roman"/>
        </w:rPr>
        <w:t>23</w:t>
      </w:r>
      <w:r w:rsidRPr="006461B0">
        <w:rPr>
          <w:rFonts w:ascii="Times New Roman" w:hAnsi="Times New Roman" w:cs="Times New Roman"/>
        </w:rPr>
        <w:t xml:space="preserve"> April</w:t>
      </w:r>
      <w:r w:rsidRPr="006461B0">
        <w:rPr>
          <w:rFonts w:ascii="Times New Roman" w:hAnsi="Times New Roman" w:cs="Times New Roman"/>
        </w:rPr>
        <w:tab/>
      </w:r>
      <w:r w:rsidRPr="006461B0">
        <w:rPr>
          <w:rFonts w:ascii="Times New Roman" w:hAnsi="Times New Roman" w:cs="Times New Roman"/>
        </w:rPr>
        <w:tab/>
        <w:t xml:space="preserve">25.  </w:t>
      </w:r>
      <w:r w:rsidRPr="006461B0">
        <w:rPr>
          <w:rFonts w:ascii="Times New Roman" w:hAnsi="Times New Roman" w:cs="Times New Roman"/>
          <w:b/>
        </w:rPr>
        <w:t>“The Last of the Romans”: the End of Republican Government</w:t>
      </w:r>
    </w:p>
    <w:p w14:paraId="5DD4D3DE" w14:textId="3DA947E9" w:rsidR="00C07422" w:rsidRPr="00337F2F" w:rsidRDefault="00C07422" w:rsidP="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 xml:space="preserve">pp. 395-403; Cicero, </w:t>
      </w:r>
      <w:r w:rsidRPr="006461B0">
        <w:rPr>
          <w:rFonts w:ascii="Times New Roman" w:hAnsi="Times New Roman" w:cs="Times New Roman"/>
          <w:i/>
        </w:rPr>
        <w:t xml:space="preserve">Second Philippic </w:t>
      </w:r>
      <w:r w:rsidRPr="006461B0">
        <w:rPr>
          <w:rFonts w:ascii="Times New Roman" w:hAnsi="Times New Roman" w:cs="Times New Roman"/>
        </w:rPr>
        <w:t>25-36 and 118-19 (</w:t>
      </w:r>
      <w:r w:rsidR="00337F2F">
        <w:rPr>
          <w:rFonts w:ascii="Times New Roman" w:hAnsi="Times New Roman" w:cs="Times New Roman"/>
        </w:rPr>
        <w:t>Canvas</w:t>
      </w:r>
      <w:r w:rsidRPr="006461B0">
        <w:rPr>
          <w:rFonts w:ascii="Times New Roman" w:hAnsi="Times New Roman" w:cs="Times New Roman"/>
        </w:rPr>
        <w:t xml:space="preserve">); Plutarch, </w:t>
      </w:r>
      <w:r w:rsidRPr="006461B0">
        <w:rPr>
          <w:rFonts w:ascii="Times New Roman" w:hAnsi="Times New Roman" w:cs="Times New Roman"/>
          <w:i/>
        </w:rPr>
        <w:t xml:space="preserve">Brutus </w:t>
      </w:r>
      <w:r w:rsidRPr="006461B0">
        <w:rPr>
          <w:rFonts w:ascii="Times New Roman" w:hAnsi="Times New Roman" w:cs="Times New Roman"/>
        </w:rPr>
        <w:t xml:space="preserve">(pp. 223-70 in </w:t>
      </w:r>
      <w:r w:rsidRPr="006461B0">
        <w:rPr>
          <w:rFonts w:ascii="Times New Roman" w:hAnsi="Times New Roman" w:cs="Times New Roman"/>
          <w:i/>
        </w:rPr>
        <w:t>Makers of Rome</w:t>
      </w:r>
      <w:r w:rsidRPr="006461B0">
        <w:rPr>
          <w:rFonts w:ascii="Times New Roman" w:hAnsi="Times New Roman" w:cs="Times New Roman"/>
        </w:rPr>
        <w:t>)</w:t>
      </w:r>
    </w:p>
    <w:p w14:paraId="3D56CBA9" w14:textId="77777777" w:rsidR="00C07422" w:rsidRPr="006461B0" w:rsidRDefault="00C07422" w:rsidP="00C07422">
      <w:pPr>
        <w:rPr>
          <w:rFonts w:ascii="Times New Roman" w:hAnsi="Times New Roman" w:cs="Times New Roman"/>
        </w:rPr>
      </w:pPr>
    </w:p>
    <w:p w14:paraId="45CFECFC" w14:textId="52535924" w:rsidR="00C07422" w:rsidRPr="006461B0" w:rsidRDefault="001E022F" w:rsidP="00C07422">
      <w:pPr>
        <w:rPr>
          <w:rFonts w:ascii="Times New Roman" w:hAnsi="Times New Roman" w:cs="Times New Roman"/>
        </w:rPr>
      </w:pPr>
      <w:r w:rsidRPr="006461B0">
        <w:rPr>
          <w:rFonts w:ascii="Times New Roman" w:hAnsi="Times New Roman" w:cs="Times New Roman"/>
        </w:rPr>
        <w:t>T</w:t>
      </w:r>
      <w:r w:rsidR="00D25120">
        <w:rPr>
          <w:rFonts w:ascii="Times New Roman" w:hAnsi="Times New Roman" w:cs="Times New Roman"/>
        </w:rPr>
        <w:t>h</w:t>
      </w:r>
      <w:r w:rsidRPr="006461B0">
        <w:rPr>
          <w:rFonts w:ascii="Times New Roman" w:hAnsi="Times New Roman" w:cs="Times New Roman"/>
        </w:rPr>
        <w:t xml:space="preserve"> 2</w:t>
      </w:r>
      <w:r w:rsidR="00D25120">
        <w:rPr>
          <w:rFonts w:ascii="Times New Roman" w:hAnsi="Times New Roman" w:cs="Times New Roman"/>
        </w:rPr>
        <w:t>5</w:t>
      </w:r>
      <w:r w:rsidRPr="006461B0">
        <w:rPr>
          <w:rFonts w:ascii="Times New Roman" w:hAnsi="Times New Roman" w:cs="Times New Roman"/>
        </w:rPr>
        <w:t xml:space="preserve"> April</w:t>
      </w:r>
      <w:r w:rsidR="00C07422" w:rsidRPr="006461B0">
        <w:rPr>
          <w:rFonts w:ascii="Times New Roman" w:hAnsi="Times New Roman" w:cs="Times New Roman"/>
        </w:rPr>
        <w:tab/>
      </w:r>
      <w:r w:rsidR="005F1FA8">
        <w:rPr>
          <w:rFonts w:ascii="Times New Roman" w:hAnsi="Times New Roman" w:cs="Times New Roman"/>
        </w:rPr>
        <w:tab/>
      </w:r>
      <w:r w:rsidR="00C07422" w:rsidRPr="006461B0">
        <w:rPr>
          <w:rFonts w:ascii="Times New Roman" w:hAnsi="Times New Roman" w:cs="Times New Roman"/>
        </w:rPr>
        <w:t xml:space="preserve">26.  </w:t>
      </w:r>
      <w:r w:rsidR="00C07422" w:rsidRPr="006461B0">
        <w:rPr>
          <w:rFonts w:ascii="Times New Roman" w:hAnsi="Times New Roman" w:cs="Times New Roman"/>
          <w:b/>
        </w:rPr>
        <w:t>“The Bright Day is Done”: the End of the Hellenistic World</w:t>
      </w:r>
    </w:p>
    <w:p w14:paraId="027CA860" w14:textId="789F3441" w:rsidR="005B2525" w:rsidRDefault="00C07422">
      <w:pPr>
        <w:rPr>
          <w:rFonts w:ascii="Times New Roman" w:hAnsi="Times New Roman" w:cs="Times New Roman"/>
        </w:rPr>
      </w:pPr>
      <w:r w:rsidRPr="006461B0">
        <w:rPr>
          <w:rFonts w:ascii="Times New Roman" w:hAnsi="Times New Roman" w:cs="Times New Roman"/>
          <w:u w:val="single"/>
        </w:rPr>
        <w:t>reading</w:t>
      </w:r>
      <w:r w:rsidRPr="006461B0">
        <w:rPr>
          <w:rFonts w:ascii="Times New Roman" w:hAnsi="Times New Roman" w:cs="Times New Roman"/>
        </w:rPr>
        <w:t xml:space="preserve">: </w:t>
      </w:r>
      <w:r w:rsidRPr="006461B0">
        <w:rPr>
          <w:rFonts w:ascii="Times New Roman" w:hAnsi="Times New Roman" w:cs="Times New Roman"/>
          <w:i/>
        </w:rPr>
        <w:t xml:space="preserve">CW </w:t>
      </w:r>
      <w:r w:rsidRPr="006461B0">
        <w:rPr>
          <w:rFonts w:ascii="Times New Roman" w:hAnsi="Times New Roman" w:cs="Times New Roman"/>
        </w:rPr>
        <w:t xml:space="preserve">pp. 407-17; Plutarch, </w:t>
      </w:r>
      <w:r w:rsidRPr="006461B0">
        <w:rPr>
          <w:rFonts w:ascii="Times New Roman" w:hAnsi="Times New Roman" w:cs="Times New Roman"/>
          <w:i/>
        </w:rPr>
        <w:t xml:space="preserve">Antony </w:t>
      </w:r>
      <w:r w:rsidRPr="006461B0">
        <w:rPr>
          <w:rFonts w:ascii="Times New Roman" w:hAnsi="Times New Roman" w:cs="Times New Roman"/>
        </w:rPr>
        <w:t>1-36 and 53-87</w:t>
      </w:r>
      <w:r w:rsidRPr="006461B0">
        <w:rPr>
          <w:rFonts w:ascii="Times New Roman" w:hAnsi="Times New Roman" w:cs="Times New Roman"/>
          <w:i/>
        </w:rPr>
        <w:t xml:space="preserve"> </w:t>
      </w:r>
      <w:r w:rsidRPr="006461B0">
        <w:rPr>
          <w:rFonts w:ascii="Times New Roman" w:hAnsi="Times New Roman" w:cs="Times New Roman"/>
        </w:rPr>
        <w:t xml:space="preserve">(pp. 271-304 and pp. 319-49 in </w:t>
      </w:r>
      <w:r w:rsidRPr="006461B0">
        <w:rPr>
          <w:rFonts w:ascii="Times New Roman" w:hAnsi="Times New Roman" w:cs="Times New Roman"/>
          <w:i/>
        </w:rPr>
        <w:t>Makers of Rome</w:t>
      </w:r>
      <w:r w:rsidRPr="006461B0">
        <w:rPr>
          <w:rFonts w:ascii="Times New Roman" w:hAnsi="Times New Roman" w:cs="Times New Roman"/>
        </w:rPr>
        <w:t>)</w:t>
      </w:r>
    </w:p>
    <w:p w14:paraId="617F80AB" w14:textId="7377FA42" w:rsidR="00AD7B3B" w:rsidRDefault="00AD7B3B">
      <w:pPr>
        <w:rPr>
          <w:rFonts w:ascii="Times New Roman" w:hAnsi="Times New Roman" w:cs="Times New Roman"/>
        </w:rPr>
      </w:pPr>
    </w:p>
    <w:p w14:paraId="5CC8A385" w14:textId="1CB9C7EF" w:rsidR="00AD7B3B" w:rsidRPr="00AD7B3B" w:rsidRDefault="00AD7B3B">
      <w:pPr>
        <w:rPr>
          <w:rFonts w:ascii="Times New Roman" w:hAnsi="Times New Roman" w:cs="Times New Roman"/>
          <w:b/>
        </w:rPr>
      </w:pPr>
      <w:r>
        <w:rPr>
          <w:rFonts w:ascii="Times New Roman" w:hAnsi="Times New Roman" w:cs="Times New Roman"/>
        </w:rPr>
        <w:t>T 30 April</w:t>
      </w:r>
      <w:r>
        <w:rPr>
          <w:rFonts w:ascii="Times New Roman" w:hAnsi="Times New Roman" w:cs="Times New Roman"/>
        </w:rPr>
        <w:tab/>
      </w:r>
      <w:r>
        <w:rPr>
          <w:rFonts w:ascii="Times New Roman" w:hAnsi="Times New Roman" w:cs="Times New Roman"/>
        </w:rPr>
        <w:tab/>
        <w:t>2</w:t>
      </w:r>
      <w:r w:rsidR="008A5925">
        <w:rPr>
          <w:rFonts w:ascii="Times New Roman" w:hAnsi="Times New Roman" w:cs="Times New Roman"/>
        </w:rPr>
        <w:t>7</w:t>
      </w:r>
      <w:bookmarkStart w:id="0" w:name="_GoBack"/>
      <w:bookmarkEnd w:id="0"/>
      <w:r>
        <w:rPr>
          <w:rFonts w:ascii="Times New Roman" w:hAnsi="Times New Roman" w:cs="Times New Roman"/>
        </w:rPr>
        <w:t xml:space="preserve">.  </w:t>
      </w:r>
      <w:r>
        <w:rPr>
          <w:rFonts w:ascii="Times New Roman" w:hAnsi="Times New Roman" w:cs="Times New Roman"/>
          <w:b/>
        </w:rPr>
        <w:t>Final Review</w:t>
      </w:r>
    </w:p>
    <w:sectPr w:rsidR="00AD7B3B" w:rsidRPr="00AD7B3B" w:rsidSect="0021426F">
      <w:headerReference w:type="even" r:id="rId8"/>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B42EC" w14:textId="77777777" w:rsidR="00C32993" w:rsidRDefault="00C32993" w:rsidP="0021426F">
      <w:r>
        <w:separator/>
      </w:r>
    </w:p>
  </w:endnote>
  <w:endnote w:type="continuationSeparator" w:id="0">
    <w:p w14:paraId="2E57DC0B" w14:textId="77777777" w:rsidR="00C32993" w:rsidRDefault="00C32993" w:rsidP="00214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ntium">
    <w:altName w:val="Times New Roman"/>
    <w:panose1 w:val="00000000000000000000"/>
    <w:charset w:val="00"/>
    <w:family w:val="roman"/>
    <w:notTrueType/>
    <w:pitch w:val="default"/>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815C9" w14:textId="77777777" w:rsidR="00C32993" w:rsidRDefault="00C32993" w:rsidP="0021426F">
      <w:r>
        <w:separator/>
      </w:r>
    </w:p>
  </w:footnote>
  <w:footnote w:type="continuationSeparator" w:id="0">
    <w:p w14:paraId="3EE0595D" w14:textId="77777777" w:rsidR="00C32993" w:rsidRDefault="00C32993" w:rsidP="002142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5EB7F" w14:textId="77777777" w:rsidR="00B56D5A" w:rsidRDefault="00B56D5A" w:rsidP="0021426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4145F7" w14:textId="77777777" w:rsidR="00B56D5A" w:rsidRDefault="00B56D5A" w:rsidP="0021426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CFC03" w14:textId="4F952B7A" w:rsidR="00B56D5A" w:rsidRPr="00C41595" w:rsidRDefault="00B56D5A" w:rsidP="0021426F">
    <w:pPr>
      <w:pStyle w:val="Header"/>
      <w:framePr w:wrap="around" w:vAnchor="text" w:hAnchor="margin" w:xAlign="right" w:y="1"/>
      <w:rPr>
        <w:rStyle w:val="PageNumber"/>
        <w:rFonts w:ascii="Garamond" w:hAnsi="Garamond"/>
      </w:rPr>
    </w:pPr>
    <w:r w:rsidRPr="00C41595">
      <w:rPr>
        <w:rStyle w:val="PageNumber"/>
        <w:rFonts w:ascii="Garamond" w:hAnsi="Garamond"/>
      </w:rPr>
      <w:fldChar w:fldCharType="begin"/>
    </w:r>
    <w:r w:rsidRPr="00C41595">
      <w:rPr>
        <w:rStyle w:val="PageNumber"/>
        <w:rFonts w:ascii="Garamond" w:hAnsi="Garamond"/>
      </w:rPr>
      <w:instrText xml:space="preserve">PAGE  </w:instrText>
    </w:r>
    <w:r w:rsidRPr="00C41595">
      <w:rPr>
        <w:rStyle w:val="PageNumber"/>
        <w:rFonts w:ascii="Garamond" w:hAnsi="Garamond"/>
      </w:rPr>
      <w:fldChar w:fldCharType="separate"/>
    </w:r>
    <w:r w:rsidR="008A5925">
      <w:rPr>
        <w:rStyle w:val="PageNumber"/>
        <w:rFonts w:ascii="Garamond" w:hAnsi="Garamond"/>
        <w:noProof/>
      </w:rPr>
      <w:t>5</w:t>
    </w:r>
    <w:r w:rsidRPr="00C41595">
      <w:rPr>
        <w:rStyle w:val="PageNumber"/>
        <w:rFonts w:ascii="Garamond" w:hAnsi="Garamond"/>
      </w:rPr>
      <w:fldChar w:fldCharType="end"/>
    </w:r>
  </w:p>
  <w:p w14:paraId="0165B212" w14:textId="77777777" w:rsidR="00B56D5A" w:rsidRDefault="00B56D5A" w:rsidP="0021426F">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41C23"/>
    <w:multiLevelType w:val="hybridMultilevel"/>
    <w:tmpl w:val="1A3A9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1B9"/>
    <w:rsid w:val="000057FE"/>
    <w:rsid w:val="00020B08"/>
    <w:rsid w:val="00051394"/>
    <w:rsid w:val="000541B9"/>
    <w:rsid w:val="0009062D"/>
    <w:rsid w:val="000B2A78"/>
    <w:rsid w:val="000C0207"/>
    <w:rsid w:val="000C22B4"/>
    <w:rsid w:val="000E0030"/>
    <w:rsid w:val="000E0CD2"/>
    <w:rsid w:val="000E6260"/>
    <w:rsid w:val="00103BAD"/>
    <w:rsid w:val="0012331B"/>
    <w:rsid w:val="0012690F"/>
    <w:rsid w:val="0013307B"/>
    <w:rsid w:val="00134B52"/>
    <w:rsid w:val="00134C02"/>
    <w:rsid w:val="0016786E"/>
    <w:rsid w:val="001735FE"/>
    <w:rsid w:val="00181160"/>
    <w:rsid w:val="001909A4"/>
    <w:rsid w:val="001A66F2"/>
    <w:rsid w:val="001B73E2"/>
    <w:rsid w:val="001C2A79"/>
    <w:rsid w:val="001D55F5"/>
    <w:rsid w:val="001E022F"/>
    <w:rsid w:val="001E7723"/>
    <w:rsid w:val="001F044D"/>
    <w:rsid w:val="0021426F"/>
    <w:rsid w:val="00227183"/>
    <w:rsid w:val="002325DA"/>
    <w:rsid w:val="0023355F"/>
    <w:rsid w:val="0023729F"/>
    <w:rsid w:val="00243937"/>
    <w:rsid w:val="002613EA"/>
    <w:rsid w:val="002651D4"/>
    <w:rsid w:val="00271C82"/>
    <w:rsid w:val="00283A97"/>
    <w:rsid w:val="0029569D"/>
    <w:rsid w:val="002B263C"/>
    <w:rsid w:val="002C5BD7"/>
    <w:rsid w:val="002D459B"/>
    <w:rsid w:val="002D668D"/>
    <w:rsid w:val="003061C1"/>
    <w:rsid w:val="00307178"/>
    <w:rsid w:val="00312FAD"/>
    <w:rsid w:val="00324F77"/>
    <w:rsid w:val="00330E3B"/>
    <w:rsid w:val="00337F2F"/>
    <w:rsid w:val="00374803"/>
    <w:rsid w:val="003755FD"/>
    <w:rsid w:val="00390285"/>
    <w:rsid w:val="003B57EC"/>
    <w:rsid w:val="003F19C7"/>
    <w:rsid w:val="00405DDB"/>
    <w:rsid w:val="00410675"/>
    <w:rsid w:val="00427FAF"/>
    <w:rsid w:val="0045056A"/>
    <w:rsid w:val="00461DD6"/>
    <w:rsid w:val="00466B54"/>
    <w:rsid w:val="004743BE"/>
    <w:rsid w:val="004A00B9"/>
    <w:rsid w:val="004D09E1"/>
    <w:rsid w:val="004D77D5"/>
    <w:rsid w:val="004E0E0C"/>
    <w:rsid w:val="004F4853"/>
    <w:rsid w:val="00541D47"/>
    <w:rsid w:val="00565FBA"/>
    <w:rsid w:val="00570D1A"/>
    <w:rsid w:val="00584F0A"/>
    <w:rsid w:val="00586FF5"/>
    <w:rsid w:val="005965C0"/>
    <w:rsid w:val="005B2525"/>
    <w:rsid w:val="005B4675"/>
    <w:rsid w:val="005F1FA8"/>
    <w:rsid w:val="0060437D"/>
    <w:rsid w:val="00617930"/>
    <w:rsid w:val="00630CC9"/>
    <w:rsid w:val="00645A88"/>
    <w:rsid w:val="006461B0"/>
    <w:rsid w:val="00647262"/>
    <w:rsid w:val="00650C5A"/>
    <w:rsid w:val="00661436"/>
    <w:rsid w:val="00682C1D"/>
    <w:rsid w:val="006915E5"/>
    <w:rsid w:val="00692CDA"/>
    <w:rsid w:val="006A052F"/>
    <w:rsid w:val="006C1467"/>
    <w:rsid w:val="006D2834"/>
    <w:rsid w:val="006D4AA1"/>
    <w:rsid w:val="006E2A4B"/>
    <w:rsid w:val="006F1838"/>
    <w:rsid w:val="007236B2"/>
    <w:rsid w:val="00741A5D"/>
    <w:rsid w:val="007630E8"/>
    <w:rsid w:val="00763CFE"/>
    <w:rsid w:val="0077747D"/>
    <w:rsid w:val="007B1E81"/>
    <w:rsid w:val="007C658A"/>
    <w:rsid w:val="007D20BB"/>
    <w:rsid w:val="007D7286"/>
    <w:rsid w:val="007E48FA"/>
    <w:rsid w:val="007F7A0D"/>
    <w:rsid w:val="0080485E"/>
    <w:rsid w:val="008158BB"/>
    <w:rsid w:val="00833BBE"/>
    <w:rsid w:val="0083428C"/>
    <w:rsid w:val="008561CC"/>
    <w:rsid w:val="00891356"/>
    <w:rsid w:val="008A1947"/>
    <w:rsid w:val="008A5925"/>
    <w:rsid w:val="008B04DC"/>
    <w:rsid w:val="008B6A37"/>
    <w:rsid w:val="008D0BF5"/>
    <w:rsid w:val="009473AC"/>
    <w:rsid w:val="00957C7D"/>
    <w:rsid w:val="00987031"/>
    <w:rsid w:val="009A4C91"/>
    <w:rsid w:val="009C6B05"/>
    <w:rsid w:val="00A02B66"/>
    <w:rsid w:val="00A42AAA"/>
    <w:rsid w:val="00A67336"/>
    <w:rsid w:val="00A679EF"/>
    <w:rsid w:val="00A75300"/>
    <w:rsid w:val="00A977F9"/>
    <w:rsid w:val="00AB7B4D"/>
    <w:rsid w:val="00AD7B3B"/>
    <w:rsid w:val="00AE2304"/>
    <w:rsid w:val="00AE2946"/>
    <w:rsid w:val="00B24AC5"/>
    <w:rsid w:val="00B24E5E"/>
    <w:rsid w:val="00B44D6F"/>
    <w:rsid w:val="00B53E66"/>
    <w:rsid w:val="00B56D5A"/>
    <w:rsid w:val="00B634AE"/>
    <w:rsid w:val="00B832F4"/>
    <w:rsid w:val="00BB21A0"/>
    <w:rsid w:val="00BD48F9"/>
    <w:rsid w:val="00BE7C01"/>
    <w:rsid w:val="00BF2538"/>
    <w:rsid w:val="00BF2F2D"/>
    <w:rsid w:val="00BF3050"/>
    <w:rsid w:val="00C07422"/>
    <w:rsid w:val="00C24129"/>
    <w:rsid w:val="00C32993"/>
    <w:rsid w:val="00C40969"/>
    <w:rsid w:val="00C41595"/>
    <w:rsid w:val="00C54B36"/>
    <w:rsid w:val="00C91B29"/>
    <w:rsid w:val="00CB2F54"/>
    <w:rsid w:val="00CE226B"/>
    <w:rsid w:val="00CF663D"/>
    <w:rsid w:val="00D17270"/>
    <w:rsid w:val="00D25120"/>
    <w:rsid w:val="00D33E8C"/>
    <w:rsid w:val="00D54678"/>
    <w:rsid w:val="00D61B28"/>
    <w:rsid w:val="00D65EDA"/>
    <w:rsid w:val="00D74F92"/>
    <w:rsid w:val="00DB20F0"/>
    <w:rsid w:val="00DC0560"/>
    <w:rsid w:val="00DC1ACC"/>
    <w:rsid w:val="00DD570A"/>
    <w:rsid w:val="00DE78B7"/>
    <w:rsid w:val="00E00231"/>
    <w:rsid w:val="00E252CE"/>
    <w:rsid w:val="00E467B0"/>
    <w:rsid w:val="00E55CAE"/>
    <w:rsid w:val="00E66795"/>
    <w:rsid w:val="00E67A70"/>
    <w:rsid w:val="00E810D2"/>
    <w:rsid w:val="00E82756"/>
    <w:rsid w:val="00E86C5A"/>
    <w:rsid w:val="00E87FE9"/>
    <w:rsid w:val="00E90F4F"/>
    <w:rsid w:val="00EA5856"/>
    <w:rsid w:val="00EA7B1C"/>
    <w:rsid w:val="00EB6354"/>
    <w:rsid w:val="00F04673"/>
    <w:rsid w:val="00F0499B"/>
    <w:rsid w:val="00F11E2B"/>
    <w:rsid w:val="00F17016"/>
    <w:rsid w:val="00F85F76"/>
    <w:rsid w:val="00F95465"/>
    <w:rsid w:val="00FA4F2F"/>
    <w:rsid w:val="00FA6EF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D6B315"/>
  <w14:defaultImageDpi w14:val="330"/>
  <w15:docId w15:val="{4859EF93-1CCC-42CF-BBEB-A7EEAF0A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21426F"/>
    <w:pPr>
      <w:keepNext/>
      <w:outlineLvl w:val="0"/>
    </w:pPr>
    <w:rPr>
      <w:rFonts w:ascii="Times New Roman" w:eastAsia="Times New Roman" w:hAnsi="Times New Roman" w:cs="Times New Roman"/>
      <w:b/>
      <w:bCs/>
    </w:rPr>
  </w:style>
  <w:style w:type="paragraph" w:styleId="Heading3">
    <w:name w:val="heading 3"/>
    <w:basedOn w:val="Normal"/>
    <w:next w:val="Normal"/>
    <w:link w:val="Heading3Char"/>
    <w:qFormat/>
    <w:rsid w:val="0021426F"/>
    <w:pPr>
      <w:keepNext/>
      <w:jc w:val="center"/>
      <w:outlineLvl w:val="2"/>
    </w:pPr>
    <w:rPr>
      <w:rFonts w:ascii="Times New Roman" w:eastAsia="Times New Roman" w:hAnsi="Times New Roman" w:cs="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26F"/>
    <w:rPr>
      <w:rFonts w:ascii="Times New Roman" w:eastAsia="Times New Roman" w:hAnsi="Times New Roman" w:cs="Times New Roman"/>
      <w:b/>
      <w:bCs/>
    </w:rPr>
  </w:style>
  <w:style w:type="character" w:customStyle="1" w:styleId="Heading3Char">
    <w:name w:val="Heading 3 Char"/>
    <w:basedOn w:val="DefaultParagraphFont"/>
    <w:link w:val="Heading3"/>
    <w:rsid w:val="0021426F"/>
    <w:rPr>
      <w:rFonts w:ascii="Times New Roman" w:eastAsia="Times New Roman" w:hAnsi="Times New Roman" w:cs="Times New Roman"/>
      <w:sz w:val="32"/>
    </w:rPr>
  </w:style>
  <w:style w:type="paragraph" w:styleId="BalloonText">
    <w:name w:val="Balloon Text"/>
    <w:basedOn w:val="Normal"/>
    <w:link w:val="BalloonTextChar"/>
    <w:uiPriority w:val="99"/>
    <w:semiHidden/>
    <w:unhideWhenUsed/>
    <w:rsid w:val="0021426F"/>
    <w:rPr>
      <w:rFonts w:ascii="Lucida Grande" w:hAnsi="Lucida Grande"/>
      <w:sz w:val="18"/>
      <w:szCs w:val="18"/>
    </w:rPr>
  </w:style>
  <w:style w:type="character" w:customStyle="1" w:styleId="BalloonTextChar">
    <w:name w:val="Balloon Text Char"/>
    <w:basedOn w:val="DefaultParagraphFont"/>
    <w:link w:val="BalloonText"/>
    <w:uiPriority w:val="99"/>
    <w:semiHidden/>
    <w:rsid w:val="0021426F"/>
    <w:rPr>
      <w:rFonts w:ascii="Lucida Grande" w:hAnsi="Lucida Grande"/>
      <w:sz w:val="18"/>
      <w:szCs w:val="18"/>
    </w:rPr>
  </w:style>
  <w:style w:type="paragraph" w:styleId="ListParagraph">
    <w:name w:val="List Paragraph"/>
    <w:basedOn w:val="Normal"/>
    <w:uiPriority w:val="34"/>
    <w:qFormat/>
    <w:rsid w:val="0021426F"/>
    <w:pPr>
      <w:ind w:left="720"/>
      <w:contextualSpacing/>
    </w:pPr>
  </w:style>
  <w:style w:type="paragraph" w:styleId="Header">
    <w:name w:val="header"/>
    <w:basedOn w:val="Normal"/>
    <w:link w:val="HeaderChar"/>
    <w:uiPriority w:val="99"/>
    <w:unhideWhenUsed/>
    <w:rsid w:val="0021426F"/>
    <w:pPr>
      <w:tabs>
        <w:tab w:val="center" w:pos="4320"/>
        <w:tab w:val="right" w:pos="8640"/>
      </w:tabs>
    </w:pPr>
  </w:style>
  <w:style w:type="character" w:customStyle="1" w:styleId="HeaderChar">
    <w:name w:val="Header Char"/>
    <w:basedOn w:val="DefaultParagraphFont"/>
    <w:link w:val="Header"/>
    <w:uiPriority w:val="99"/>
    <w:rsid w:val="0021426F"/>
  </w:style>
  <w:style w:type="character" w:styleId="PageNumber">
    <w:name w:val="page number"/>
    <w:basedOn w:val="DefaultParagraphFont"/>
    <w:uiPriority w:val="99"/>
    <w:semiHidden/>
    <w:unhideWhenUsed/>
    <w:rsid w:val="0021426F"/>
  </w:style>
  <w:style w:type="paragraph" w:styleId="Footer">
    <w:name w:val="footer"/>
    <w:basedOn w:val="Normal"/>
    <w:link w:val="FooterChar"/>
    <w:uiPriority w:val="99"/>
    <w:unhideWhenUsed/>
    <w:rsid w:val="00C41595"/>
    <w:pPr>
      <w:tabs>
        <w:tab w:val="center" w:pos="4320"/>
        <w:tab w:val="right" w:pos="8640"/>
      </w:tabs>
    </w:pPr>
  </w:style>
  <w:style w:type="character" w:customStyle="1" w:styleId="FooterChar">
    <w:name w:val="Footer Char"/>
    <w:basedOn w:val="DefaultParagraphFont"/>
    <w:link w:val="Footer"/>
    <w:uiPriority w:val="99"/>
    <w:rsid w:val="00C41595"/>
  </w:style>
  <w:style w:type="paragraph" w:styleId="NormalWeb">
    <w:name w:val="Normal (Web)"/>
    <w:basedOn w:val="Normal"/>
    <w:uiPriority w:val="99"/>
    <w:unhideWhenUsed/>
    <w:rsid w:val="00C0742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427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1407</Words>
  <Characters>8023</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Georgetown University</Company>
  <LinksUpToDate>false</LinksUpToDate>
  <CharactersWithSpaces>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Josiah Osgood</dc:creator>
  <cp:keywords/>
  <dc:description/>
  <cp:lastModifiedBy>Microsoft Office User</cp:lastModifiedBy>
  <cp:revision>4</cp:revision>
  <cp:lastPrinted>2018-01-03T20:32:00Z</cp:lastPrinted>
  <dcterms:created xsi:type="dcterms:W3CDTF">2019-01-07T19:01:00Z</dcterms:created>
  <dcterms:modified xsi:type="dcterms:W3CDTF">2019-01-08T16:34:00Z</dcterms:modified>
</cp:coreProperties>
</file>